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84CBF7">
      <w:pPr>
        <w:jc w:val="left"/>
        <w:rPr>
          <w:rFonts w:hint="eastAsia" w:ascii="黑体" w:hAnsi="黑体" w:eastAsia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 w14:paraId="7F3D61BC">
      <w:pPr>
        <w:spacing w:line="56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广东财经大学2025-2026学年</w:t>
      </w:r>
    </w:p>
    <w:p w14:paraId="4BECEE11">
      <w:pPr>
        <w:spacing w:line="56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“双百工程”项目申报表</w:t>
      </w:r>
    </w:p>
    <w:p w14:paraId="065CDB0C">
      <w:pPr>
        <w:spacing w:line="560" w:lineRule="exact"/>
        <w:jc w:val="center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（学术科技创新项目——自然科学类学术论文）</w:t>
      </w:r>
    </w:p>
    <w:tbl>
      <w:tblPr>
        <w:tblStyle w:val="6"/>
        <w:tblW w:w="89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0"/>
        <w:gridCol w:w="1225"/>
        <w:gridCol w:w="7142"/>
      </w:tblGrid>
      <w:tr w14:paraId="336336AC">
        <w:trPr>
          <w:cantSplit/>
          <w:trHeight w:val="573" w:hRule="atLeast"/>
          <w:jc w:val="center"/>
        </w:trPr>
        <w:tc>
          <w:tcPr>
            <w:tcW w:w="1855" w:type="dxa"/>
            <w:gridSpan w:val="2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01B8C7F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项目名称</w:t>
            </w:r>
          </w:p>
        </w:tc>
        <w:tc>
          <w:tcPr>
            <w:tcW w:w="7142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4A7EFEB1">
            <w:pPr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2018F761">
        <w:trPr>
          <w:cantSplit/>
          <w:trHeight w:val="2471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3E2FF0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69B8EC6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2B7DB10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</w:t>
            </w:r>
          </w:p>
          <w:p w14:paraId="5B48623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</w:t>
            </w:r>
          </w:p>
          <w:p w14:paraId="1F17011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</w:t>
            </w:r>
          </w:p>
          <w:p w14:paraId="64ECC1D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属</w:t>
            </w:r>
          </w:p>
          <w:p w14:paraId="07142AE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领</w:t>
            </w:r>
          </w:p>
          <w:p w14:paraId="2E4B7DB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域</w:t>
            </w:r>
          </w:p>
          <w:p w14:paraId="3D1727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305F167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A1FA127">
            <w:pPr>
              <w:spacing w:line="500" w:lineRule="exact"/>
              <w:rPr>
                <w:rFonts w:ascii="仿宋_GB2312" w:hAnsi="宋体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（  ）</w:t>
            </w:r>
            <w:r>
              <w:rPr>
                <w:rFonts w:hint="eastAsia" w:ascii="仿宋_GB2312" w:hAnsi="宋体" w:eastAsia="仿宋_GB2312"/>
                <w:spacing w:val="-8"/>
                <w:sz w:val="24"/>
              </w:rPr>
              <w:t>A．机械与控制（包括机械、仪器仪表、自动化控制、工程、交通等）</w:t>
            </w:r>
          </w:p>
          <w:p w14:paraId="0D356F6F">
            <w:pPr>
              <w:spacing w:line="500" w:lineRule="exact"/>
              <w:rPr>
                <w:rFonts w:ascii="仿宋_GB2312" w:hAnsi="宋体" w:eastAsia="仿宋_GB2312"/>
                <w:spacing w:val="-8"/>
                <w:sz w:val="24"/>
              </w:rPr>
            </w:pPr>
            <w:r>
              <w:rPr>
                <w:rFonts w:hint="eastAsia" w:ascii="仿宋_GB2312" w:hAnsi="宋体" w:eastAsia="仿宋_GB2312"/>
                <w:spacing w:val="-8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/>
                <w:spacing w:val="-8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pacing w:val="-8"/>
                <w:sz w:val="24"/>
              </w:rPr>
              <w:t xml:space="preserve"> B．信息技术（包括计算机、电信、通讯、电子等）</w:t>
            </w:r>
          </w:p>
          <w:p w14:paraId="270A396B">
            <w:pPr>
              <w:spacing w:line="500" w:lineRule="exact"/>
              <w:rPr>
                <w:rFonts w:ascii="仿宋_GB2312" w:hAnsi="宋体" w:eastAsia="仿宋_GB2312"/>
                <w:spacing w:val="-8"/>
                <w:sz w:val="24"/>
              </w:rPr>
            </w:pPr>
            <w:r>
              <w:rPr>
                <w:rFonts w:hint="eastAsia" w:ascii="仿宋_GB2312" w:hAnsi="宋体" w:eastAsia="仿宋_GB2312"/>
                <w:spacing w:val="-8"/>
                <w:sz w:val="24"/>
              </w:rPr>
              <w:t xml:space="preserve">      </w:t>
            </w:r>
            <w:r>
              <w:rPr>
                <w:rFonts w:hint="eastAsia" w:ascii="仿宋_GB2312" w:hAnsi="宋体" w:eastAsia="仿宋_GB2312"/>
                <w:spacing w:val="-8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pacing w:val="-8"/>
                <w:sz w:val="24"/>
              </w:rPr>
              <w:t>C．数理（包括数学、物理、地球与空间科学等）</w:t>
            </w:r>
          </w:p>
          <w:p w14:paraId="71AD341D">
            <w:pPr>
              <w:spacing w:line="500" w:lineRule="exact"/>
              <w:rPr>
                <w:rFonts w:ascii="仿宋_GB2312" w:hAnsi="宋体" w:eastAsia="仿宋_GB2312"/>
                <w:spacing w:val="-8"/>
                <w:sz w:val="24"/>
              </w:rPr>
            </w:pPr>
            <w:r>
              <w:rPr>
                <w:rFonts w:hint="eastAsia" w:ascii="仿宋_GB2312" w:hAnsi="宋体" w:eastAsia="仿宋_GB2312"/>
                <w:spacing w:val="-8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/>
                <w:spacing w:val="-8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pacing w:val="-8"/>
                <w:sz w:val="24"/>
              </w:rPr>
              <w:t xml:space="preserve"> D．生命科学（包括生物、农学、药学、医学、健康、卫生、食品等）</w:t>
            </w:r>
          </w:p>
          <w:p w14:paraId="1D99408E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8"/>
                <w:sz w:val="24"/>
              </w:rPr>
              <w:t xml:space="preserve">      </w:t>
            </w:r>
            <w:r>
              <w:rPr>
                <w:rFonts w:hint="eastAsia" w:ascii="仿宋_GB2312" w:hAnsi="宋体" w:eastAsia="仿宋_GB2312"/>
                <w:spacing w:val="-8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pacing w:val="-8"/>
                <w:sz w:val="24"/>
              </w:rPr>
              <w:t>E．能源化工（包括能源、材料、石油、化学、化工、生态、环保等）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</w:t>
            </w:r>
          </w:p>
        </w:tc>
      </w:tr>
      <w:tr w14:paraId="57648193">
        <w:trPr>
          <w:cantSplit/>
          <w:trHeight w:val="3969" w:hRule="atLeast"/>
          <w:jc w:val="center"/>
        </w:trPr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1A67CEE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项目研究</w:t>
            </w:r>
          </w:p>
          <w:p w14:paraId="3E5D521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的目的和</w:t>
            </w:r>
          </w:p>
          <w:p w14:paraId="3FD629D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基本思路</w:t>
            </w:r>
          </w:p>
          <w:p w14:paraId="5329E0C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E94EE9B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C48F091">
        <w:trPr>
          <w:cantSplit/>
          <w:trHeight w:val="3969" w:hRule="atLeast"/>
          <w:jc w:val="center"/>
        </w:trPr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3B6D42D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</w:t>
            </w:r>
            <w:r>
              <w:rPr>
                <w:rFonts w:ascii="仿宋_GB2312" w:eastAsia="仿宋_GB2312"/>
                <w:sz w:val="24"/>
                <w:szCs w:val="24"/>
              </w:rPr>
              <w:t>的</w:t>
            </w:r>
            <w:r>
              <w:rPr>
                <w:rFonts w:hint="eastAsia" w:ascii="仿宋_GB2312" w:eastAsia="仿宋_GB2312"/>
                <w:sz w:val="24"/>
                <w:szCs w:val="24"/>
              </w:rPr>
              <w:t>前沿性</w:t>
            </w:r>
            <w:r>
              <w:rPr>
                <w:rFonts w:ascii="仿宋_GB2312" w:eastAsia="仿宋_GB2312"/>
                <w:sz w:val="24"/>
                <w:szCs w:val="24"/>
              </w:rPr>
              <w:t>、</w:t>
            </w:r>
            <w:r>
              <w:rPr>
                <w:rFonts w:hint="eastAsia" w:ascii="仿宋_GB2312" w:eastAsia="仿宋_GB2312"/>
                <w:sz w:val="24"/>
                <w:szCs w:val="24"/>
              </w:rPr>
              <w:t>学术</w:t>
            </w:r>
            <w:r>
              <w:rPr>
                <w:rFonts w:ascii="仿宋_GB2312" w:eastAsia="仿宋_GB2312"/>
                <w:sz w:val="24"/>
                <w:szCs w:val="24"/>
              </w:rPr>
              <w:t>性</w:t>
            </w:r>
          </w:p>
          <w:p w14:paraId="1AFA1C6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及</w:t>
            </w:r>
            <w:r>
              <w:rPr>
                <w:rFonts w:hint="eastAsia" w:ascii="仿宋_GB2312" w:eastAsia="仿宋_GB2312"/>
                <w:sz w:val="24"/>
                <w:szCs w:val="24"/>
              </w:rPr>
              <w:t>独特之处</w:t>
            </w:r>
          </w:p>
          <w:p w14:paraId="63EA3F0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40431C4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CAC60DC">
        <w:trPr>
          <w:cantSplit/>
          <w:trHeight w:val="3969" w:hRule="atLeast"/>
          <w:jc w:val="center"/>
        </w:trPr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6D1D44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</w:t>
            </w:r>
            <w:r>
              <w:rPr>
                <w:rFonts w:ascii="仿宋_GB2312" w:eastAsia="仿宋_GB2312"/>
                <w:sz w:val="24"/>
                <w:szCs w:val="24"/>
              </w:rPr>
              <w:t>的应用</w:t>
            </w:r>
          </w:p>
          <w:p w14:paraId="7246DFC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价值和</w:t>
            </w:r>
            <w:r>
              <w:rPr>
                <w:rFonts w:hint="eastAsia" w:ascii="仿宋_GB2312" w:eastAsia="仿宋_GB2312"/>
                <w:sz w:val="24"/>
                <w:szCs w:val="24"/>
              </w:rPr>
              <w:t>现实意义</w:t>
            </w:r>
          </w:p>
          <w:p w14:paraId="0986DE0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F203DE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37FBBCE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405BC57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A097FDB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991EE3D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4B07B6B">
        <w:trPr>
          <w:cantSplit/>
          <w:trHeight w:val="2835" w:hRule="atLeast"/>
          <w:jc w:val="center"/>
        </w:trPr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17E4CEC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项目已有</w:t>
            </w:r>
          </w:p>
          <w:p w14:paraId="3AFF90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研究成果</w:t>
            </w:r>
          </w:p>
        </w:tc>
        <w:tc>
          <w:tcPr>
            <w:tcW w:w="7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5C75419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DB5F1C7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E6EF69C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EB79FD6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BB44F5B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B913EE2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E35A2FE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5368FFE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F204BDC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B749754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8825D50">
        <w:trPr>
          <w:cantSplit/>
          <w:trHeight w:val="2268" w:hRule="atLeast"/>
          <w:jc w:val="center"/>
        </w:trPr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32BB02F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项目研究的未来工作安排（主要研究内容、进度安排及拟解决关键问题）</w:t>
            </w:r>
          </w:p>
          <w:p w14:paraId="113D3A2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F8B76E1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1D95916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CB6809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BC83E96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165CB19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2F3BAE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7027D68D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EE55C42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31CAA4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EFB9659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DB5C3CD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C74AED5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AEA9748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97B6D38">
        <w:trPr>
          <w:cantSplit/>
          <w:trHeight w:val="2835" w:hRule="atLeast"/>
          <w:jc w:val="center"/>
        </w:trPr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49C356C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预期成果形式和效益</w:t>
            </w:r>
          </w:p>
        </w:tc>
        <w:tc>
          <w:tcPr>
            <w:tcW w:w="7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FC71AB1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AE34C8E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BCDE3B8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B2BA2AE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6A5E8283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55A86C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70E7955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4766365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844AC73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53EAECE8">
      <w:pPr>
        <w:jc w:val="center"/>
        <w:rPr>
          <w:rFonts w:hint="eastAsia" w:ascii="方正小标宋简体" w:hAnsi="宋体" w:eastAsia="方正小标宋简体"/>
          <w:b/>
          <w:sz w:val="44"/>
          <w:szCs w:val="44"/>
        </w:rPr>
        <w:sectPr>
          <w:pgSz w:w="11906" w:h="16838"/>
          <w:pgMar w:top="1361" w:right="1361" w:bottom="1383" w:left="1361" w:header="851" w:footer="992" w:gutter="0"/>
          <w:cols w:space="425" w:num="1"/>
          <w:docGrid w:type="lines" w:linePitch="312" w:charSpace="0"/>
        </w:sectPr>
      </w:pPr>
    </w:p>
    <w:p w14:paraId="7CD63D17">
      <w:pPr>
        <w:spacing w:line="560" w:lineRule="exact"/>
        <w:jc w:val="both"/>
        <w:rPr>
          <w:rFonts w:hint="eastAsia" w:ascii="方正小标宋简体" w:hAnsi="宋体" w:eastAsia="方正小标宋简体"/>
          <w:b/>
          <w:sz w:val="44"/>
          <w:szCs w:val="44"/>
        </w:rPr>
      </w:pPr>
    </w:p>
    <w:p w14:paraId="7A959672">
      <w:pPr>
        <w:spacing w:line="56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广东财经大学2025-2026学年</w:t>
      </w:r>
    </w:p>
    <w:p w14:paraId="3D9A672B">
      <w:pPr>
        <w:spacing w:line="56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“双百工程”项目申报表</w:t>
      </w:r>
    </w:p>
    <w:p w14:paraId="3988C7DA">
      <w:pPr>
        <w:spacing w:line="560" w:lineRule="exact"/>
        <w:jc w:val="center"/>
        <w:rPr>
          <w:rFonts w:ascii="仿宋_GB2312" w:eastAsia="仿宋_GB2312"/>
          <w:bCs/>
          <w:sz w:val="28"/>
          <w:szCs w:val="28"/>
        </w:rPr>
      </w:pPr>
      <w:r>
        <w:rPr>
          <w:rFonts w:hint="eastAsia" w:ascii="仿宋_GB2312" w:eastAsia="仿宋_GB2312"/>
          <w:bCs/>
          <w:sz w:val="28"/>
          <w:szCs w:val="28"/>
        </w:rPr>
        <w:t xml:space="preserve">  （学术科技创新项目——哲学社会科学类</w:t>
      </w:r>
      <w:r>
        <w:rPr>
          <w:rFonts w:hint="eastAsia" w:ascii="仿宋_GB2312" w:eastAsia="仿宋_GB2312"/>
          <w:bCs/>
          <w:sz w:val="28"/>
          <w:szCs w:val="28"/>
          <w:lang w:eastAsia="zh-CN"/>
        </w:rPr>
        <w:t>社会</w:t>
      </w:r>
      <w:r>
        <w:rPr>
          <w:rFonts w:hint="eastAsia" w:ascii="仿宋_GB2312" w:eastAsia="仿宋_GB2312"/>
          <w:bCs/>
          <w:sz w:val="28"/>
          <w:szCs w:val="28"/>
        </w:rPr>
        <w:t>调查报告）</w:t>
      </w:r>
    </w:p>
    <w:tbl>
      <w:tblPr>
        <w:tblStyle w:val="6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6"/>
        <w:gridCol w:w="7125"/>
        <w:gridCol w:w="17"/>
      </w:tblGrid>
      <w:tr w14:paraId="6BC7583C">
        <w:trPr>
          <w:cantSplit/>
          <w:trHeight w:val="573" w:hRule="atLeast"/>
          <w:jc w:val="center"/>
        </w:trPr>
        <w:tc>
          <w:tcPr>
            <w:tcW w:w="1806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6493FBC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项目名称</w:t>
            </w:r>
          </w:p>
        </w:tc>
        <w:tc>
          <w:tcPr>
            <w:tcW w:w="7142" w:type="dxa"/>
            <w:gridSpan w:val="2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0BE7D601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48D3B2BC">
        <w:trPr>
          <w:gridAfter w:val="1"/>
          <w:wAfter w:w="17" w:type="dxa"/>
          <w:cantSplit/>
          <w:trHeight w:val="487" w:hRule="atLeast"/>
          <w:jc w:val="center"/>
        </w:trPr>
        <w:tc>
          <w:tcPr>
            <w:tcW w:w="1806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3CAE535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项目所属领域</w:t>
            </w:r>
          </w:p>
        </w:tc>
        <w:tc>
          <w:tcPr>
            <w:tcW w:w="7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19570EB"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  ）A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经济建设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B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政治建设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C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文化建设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D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社会建设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E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生态文明建设</w:t>
            </w:r>
          </w:p>
        </w:tc>
      </w:tr>
      <w:tr w14:paraId="6F47D590">
        <w:trPr>
          <w:gridAfter w:val="1"/>
          <w:wAfter w:w="17" w:type="dxa"/>
          <w:cantSplit/>
          <w:trHeight w:val="2835" w:hRule="atLeast"/>
          <w:jc w:val="center"/>
        </w:trPr>
        <w:tc>
          <w:tcPr>
            <w:tcW w:w="1806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6FF6166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699C21F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66031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620946E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44A8209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63CF8F3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4774BD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项目研究的立意、</w:t>
            </w:r>
            <w:r>
              <w:rPr>
                <w:rFonts w:ascii="仿宋_GB2312" w:eastAsia="仿宋_GB2312"/>
                <w:sz w:val="24"/>
                <w:szCs w:val="24"/>
              </w:rPr>
              <w:t>基本思路</w:t>
            </w:r>
            <w:r>
              <w:rPr>
                <w:rFonts w:hint="eastAsia" w:ascii="仿宋_GB2312" w:eastAsia="仿宋_GB2312"/>
                <w:sz w:val="24"/>
                <w:szCs w:val="24"/>
              </w:rPr>
              <w:t>和</w:t>
            </w:r>
          </w:p>
          <w:p w14:paraId="65E25F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主要研究内容</w:t>
            </w:r>
          </w:p>
          <w:p w14:paraId="2C5B0E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ACBAD0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F769EE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5CE80F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530F747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8D7BFD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AC5DA55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C79D459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91A5B3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7BF2934">
        <w:trPr>
          <w:gridAfter w:val="1"/>
          <w:wAfter w:w="17" w:type="dxa"/>
          <w:cantSplit/>
          <w:trHeight w:val="5102" w:hRule="atLeast"/>
          <w:jc w:val="center"/>
        </w:trPr>
        <w:tc>
          <w:tcPr>
            <w:tcW w:w="1806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2B34149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项目研究</w:t>
            </w:r>
            <w:r>
              <w:rPr>
                <w:rFonts w:ascii="仿宋_GB2312" w:eastAsia="仿宋_GB2312"/>
                <w:sz w:val="24"/>
                <w:szCs w:val="24"/>
              </w:rPr>
              <w:t>的</w:t>
            </w:r>
            <w:r>
              <w:rPr>
                <w:rFonts w:hint="eastAsia" w:ascii="仿宋_GB2312" w:eastAsia="仿宋_GB2312"/>
                <w:sz w:val="24"/>
                <w:szCs w:val="24"/>
              </w:rPr>
              <w:t>实际</w:t>
            </w:r>
            <w:r>
              <w:rPr>
                <w:rFonts w:ascii="仿宋_GB2312" w:eastAsia="仿宋_GB2312"/>
                <w:sz w:val="24"/>
                <w:szCs w:val="24"/>
              </w:rPr>
              <w:t>应用价值和</w:t>
            </w:r>
            <w:r>
              <w:rPr>
                <w:rFonts w:hint="eastAsia" w:ascii="仿宋_GB2312" w:eastAsia="仿宋_GB2312"/>
                <w:sz w:val="24"/>
                <w:szCs w:val="24"/>
              </w:rPr>
              <w:t>现实指导意义</w:t>
            </w:r>
          </w:p>
        </w:tc>
        <w:tc>
          <w:tcPr>
            <w:tcW w:w="7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52823C1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7808F52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CB8B278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9AA9EE2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623E4613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4DC3987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7912E35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C34BB7C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1AD7913">
        <w:trPr>
          <w:gridAfter w:val="1"/>
          <w:wAfter w:w="17" w:type="dxa"/>
          <w:cantSplit/>
          <w:trHeight w:val="6103" w:hRule="atLeast"/>
          <w:jc w:val="center"/>
        </w:trPr>
        <w:tc>
          <w:tcPr>
            <w:tcW w:w="1806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3C740B0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当前国内外同类课题研究情况</w:t>
            </w:r>
          </w:p>
          <w:p w14:paraId="0240AC8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70A8F1C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6C4F88D3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82947A4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272222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7AC511F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7B06E5DC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EBD361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298713B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670E2B8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3A41614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7F36511">
        <w:trPr>
          <w:gridAfter w:val="1"/>
          <w:wAfter w:w="17" w:type="dxa"/>
          <w:cantSplit/>
          <w:trHeight w:val="3105" w:hRule="atLeast"/>
          <w:jc w:val="center"/>
        </w:trPr>
        <w:tc>
          <w:tcPr>
            <w:tcW w:w="1806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052D4F0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项目已有</w:t>
            </w:r>
          </w:p>
          <w:p w14:paraId="691FBC6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研究成果</w:t>
            </w:r>
          </w:p>
        </w:tc>
        <w:tc>
          <w:tcPr>
            <w:tcW w:w="7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E80CB2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7622692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A9D5B86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A842513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62B054C5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B0570E7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6EC0804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617D1ED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CEA28B1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E6E98BE">
        <w:trPr>
          <w:gridAfter w:val="1"/>
          <w:wAfter w:w="17" w:type="dxa"/>
          <w:cantSplit/>
          <w:trHeight w:val="5923" w:hRule="atLeast"/>
          <w:jc w:val="center"/>
        </w:trPr>
        <w:tc>
          <w:tcPr>
            <w:tcW w:w="1806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4C2D3AE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750E13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5B4B14F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1AFBD12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2F13BF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2BABA3F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4F7785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4228C73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529C910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71F729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3199EC2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2C72D9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606ED4B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项目研究的未来工作安排（主要研究内容、进度安排及拟解决关键问题）</w:t>
            </w:r>
          </w:p>
          <w:p w14:paraId="44EADDA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61B5093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22BD3A7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75110A2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7C56419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693574F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21E8891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401CB65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1DBADF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FD66E2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46EB40C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0BE7A5E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DBE2799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DA1F669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6C67D8F7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8C38D2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B79503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6DEC958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6B20A8C5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932A2E4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1625521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BF1C36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BD3EC87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EA26F41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5CA85AD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8E1688D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5D28C63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A05E8CB">
        <w:trPr>
          <w:gridAfter w:val="1"/>
          <w:wAfter w:w="17" w:type="dxa"/>
          <w:cantSplit/>
          <w:trHeight w:val="2971" w:hRule="atLeast"/>
          <w:jc w:val="center"/>
        </w:trPr>
        <w:tc>
          <w:tcPr>
            <w:tcW w:w="1806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2E1397F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预期成果形式和效益</w:t>
            </w:r>
          </w:p>
        </w:tc>
        <w:tc>
          <w:tcPr>
            <w:tcW w:w="7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11BED2C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AF05BF5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A23773C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1180DAD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23431BC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2EF7FC2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56C46C1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69DB1D0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F5F7271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A8DF8BC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9BB21A6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DA079A2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70E275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5B13F98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22E8868A">
      <w:r>
        <w:br w:type="page"/>
      </w:r>
    </w:p>
    <w:p w14:paraId="094EA844">
      <w:pPr>
        <w:sectPr>
          <w:pgSz w:w="11906" w:h="16838"/>
          <w:pgMar w:top="1361" w:right="1361" w:bottom="1383" w:left="1361" w:header="851" w:footer="992" w:gutter="0"/>
          <w:cols w:space="425" w:num="1"/>
          <w:docGrid w:type="lines" w:linePitch="312" w:charSpace="0"/>
        </w:sectPr>
      </w:pPr>
    </w:p>
    <w:p w14:paraId="60776406"/>
    <w:p w14:paraId="1F87D8B0">
      <w:pPr>
        <w:spacing w:line="56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广东财经大学2025-2026学年</w:t>
      </w:r>
    </w:p>
    <w:p w14:paraId="311EE402">
      <w:pPr>
        <w:spacing w:line="56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“双百工程”项目申报表</w:t>
      </w:r>
    </w:p>
    <w:p w14:paraId="69A986CF">
      <w:pPr>
        <w:spacing w:line="560" w:lineRule="exact"/>
        <w:jc w:val="center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（学术科技创新项目——科技发明制作）</w:t>
      </w:r>
    </w:p>
    <w:tbl>
      <w:tblPr>
        <w:tblStyle w:val="6"/>
        <w:tblW w:w="89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0"/>
        <w:gridCol w:w="1225"/>
        <w:gridCol w:w="7142"/>
      </w:tblGrid>
      <w:tr w14:paraId="404C50DC">
        <w:trPr>
          <w:cantSplit/>
          <w:trHeight w:val="573" w:hRule="atLeast"/>
          <w:jc w:val="center"/>
        </w:trPr>
        <w:tc>
          <w:tcPr>
            <w:tcW w:w="1855" w:type="dxa"/>
            <w:gridSpan w:val="2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7B6A126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项目名称</w:t>
            </w:r>
          </w:p>
        </w:tc>
        <w:tc>
          <w:tcPr>
            <w:tcW w:w="7142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6D18A37D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7820D6C9">
        <w:trPr>
          <w:cantSplit/>
          <w:trHeight w:val="3485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37A7A204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3223D07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</w:t>
            </w:r>
          </w:p>
          <w:p w14:paraId="368DCF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</w:t>
            </w:r>
          </w:p>
          <w:p w14:paraId="17BC20A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</w:t>
            </w:r>
          </w:p>
          <w:p w14:paraId="5C8314A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属</w:t>
            </w:r>
          </w:p>
          <w:p w14:paraId="75CC853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领</w:t>
            </w:r>
          </w:p>
          <w:p w14:paraId="11CC06B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域</w:t>
            </w:r>
          </w:p>
          <w:p w14:paraId="0A8C6FB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66EC132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7E8371D">
            <w:pPr>
              <w:spacing w:line="500" w:lineRule="exact"/>
              <w:rPr>
                <w:rFonts w:ascii="仿宋_GB2312" w:hAnsi="宋体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（  ）</w:t>
            </w:r>
            <w:r>
              <w:rPr>
                <w:rFonts w:hint="eastAsia" w:ascii="仿宋_GB2312" w:hAnsi="宋体" w:eastAsia="仿宋_GB2312"/>
                <w:spacing w:val="-8"/>
                <w:sz w:val="24"/>
              </w:rPr>
              <w:t>A．机械与控制（包括机械、仪器仪表、自动化控制、工程、交通等）</w:t>
            </w:r>
          </w:p>
          <w:p w14:paraId="37FAE477">
            <w:pPr>
              <w:spacing w:line="500" w:lineRule="exact"/>
              <w:rPr>
                <w:rFonts w:ascii="仿宋_GB2312" w:hAnsi="宋体" w:eastAsia="仿宋_GB2312"/>
                <w:spacing w:val="-8"/>
                <w:sz w:val="24"/>
              </w:rPr>
            </w:pPr>
            <w:r>
              <w:rPr>
                <w:rFonts w:hint="eastAsia" w:ascii="仿宋_GB2312" w:hAnsi="宋体" w:eastAsia="仿宋_GB2312"/>
                <w:spacing w:val="-8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/>
                <w:spacing w:val="-8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pacing w:val="-8"/>
                <w:sz w:val="24"/>
              </w:rPr>
              <w:t xml:space="preserve"> B．信息技术（包括计算机、电信、通讯、电子等）</w:t>
            </w:r>
          </w:p>
          <w:p w14:paraId="68FACFD1">
            <w:pPr>
              <w:spacing w:line="500" w:lineRule="exact"/>
              <w:rPr>
                <w:rFonts w:ascii="仿宋_GB2312" w:hAnsi="宋体" w:eastAsia="仿宋_GB2312"/>
                <w:spacing w:val="-8"/>
                <w:sz w:val="24"/>
              </w:rPr>
            </w:pPr>
            <w:r>
              <w:rPr>
                <w:rFonts w:hint="eastAsia" w:ascii="仿宋_GB2312" w:hAnsi="宋体" w:eastAsia="仿宋_GB2312"/>
                <w:spacing w:val="-8"/>
                <w:sz w:val="24"/>
              </w:rPr>
              <w:t xml:space="preserve">      </w:t>
            </w:r>
            <w:r>
              <w:rPr>
                <w:rFonts w:hint="eastAsia" w:ascii="仿宋_GB2312" w:hAnsi="宋体" w:eastAsia="仿宋_GB2312"/>
                <w:spacing w:val="-8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pacing w:val="-8"/>
                <w:sz w:val="24"/>
              </w:rPr>
              <w:t>C．数理（包括数学、物理、地球与空间科学等）</w:t>
            </w:r>
          </w:p>
          <w:p w14:paraId="460FBFDF">
            <w:pPr>
              <w:spacing w:line="500" w:lineRule="exact"/>
              <w:rPr>
                <w:rFonts w:ascii="仿宋_GB2312" w:hAnsi="宋体" w:eastAsia="仿宋_GB2312"/>
                <w:spacing w:val="-8"/>
                <w:sz w:val="24"/>
              </w:rPr>
            </w:pPr>
            <w:r>
              <w:rPr>
                <w:rFonts w:hint="eastAsia" w:ascii="仿宋_GB2312" w:hAnsi="宋体" w:eastAsia="仿宋_GB2312"/>
                <w:spacing w:val="-8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/>
                <w:spacing w:val="-8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pacing w:val="-8"/>
                <w:sz w:val="24"/>
              </w:rPr>
              <w:t xml:space="preserve"> D．生命科学（包括生物、农学、药学、医学、健康、卫生、食品等）</w:t>
            </w:r>
          </w:p>
          <w:p w14:paraId="4EB45097">
            <w:pPr>
              <w:spacing w:line="28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8"/>
                <w:sz w:val="24"/>
              </w:rPr>
              <w:t xml:space="preserve">      </w:t>
            </w:r>
            <w:r>
              <w:rPr>
                <w:rFonts w:hint="eastAsia" w:ascii="仿宋_GB2312" w:hAnsi="宋体" w:eastAsia="仿宋_GB2312"/>
                <w:spacing w:val="-8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pacing w:val="-8"/>
                <w:sz w:val="24"/>
              </w:rPr>
              <w:t>E．能源化工（包括能源、材料、石油、化学、化工、生态、环保等）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</w:t>
            </w:r>
          </w:p>
        </w:tc>
      </w:tr>
      <w:tr w14:paraId="6B0F2F9E">
        <w:trPr>
          <w:cantSplit/>
          <w:trHeight w:val="3402" w:hRule="atLeast"/>
          <w:jc w:val="center"/>
        </w:trPr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58139A6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项目设计、</w:t>
            </w:r>
          </w:p>
          <w:p w14:paraId="06FA67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发明的目的</w:t>
            </w:r>
          </w:p>
          <w:p w14:paraId="33AFE17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和</w:t>
            </w:r>
            <w:r>
              <w:rPr>
                <w:rFonts w:ascii="仿宋_GB2312" w:eastAsia="仿宋_GB2312"/>
                <w:sz w:val="24"/>
                <w:szCs w:val="24"/>
              </w:rPr>
              <w:t>基本思路</w:t>
            </w:r>
          </w:p>
          <w:p w14:paraId="762F9A4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BD747F9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F020D07">
        <w:trPr>
          <w:cantSplit/>
          <w:trHeight w:val="4535" w:hRule="atLeast"/>
          <w:jc w:val="center"/>
        </w:trPr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4CB9D54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</w:t>
            </w:r>
            <w:r>
              <w:rPr>
                <w:rFonts w:ascii="仿宋_GB2312" w:eastAsia="仿宋_GB2312"/>
                <w:sz w:val="24"/>
                <w:szCs w:val="24"/>
              </w:rPr>
              <w:t>的科学</w:t>
            </w:r>
          </w:p>
          <w:p w14:paraId="5019316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性、先进性</w:t>
            </w:r>
          </w:p>
          <w:p w14:paraId="35A2DEE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及</w:t>
            </w:r>
            <w:r>
              <w:rPr>
                <w:rFonts w:hint="eastAsia" w:ascii="仿宋_GB2312" w:eastAsia="仿宋_GB2312"/>
                <w:sz w:val="24"/>
                <w:szCs w:val="24"/>
              </w:rPr>
              <w:t>独特之处</w:t>
            </w:r>
          </w:p>
          <w:p w14:paraId="3516EBF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D10247E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F3C6A66">
        <w:trPr>
          <w:cantSplit/>
          <w:trHeight w:val="2835" w:hRule="atLeast"/>
          <w:jc w:val="center"/>
        </w:trPr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52E73F6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</w:t>
            </w:r>
            <w:r>
              <w:rPr>
                <w:rFonts w:ascii="仿宋_GB2312" w:eastAsia="仿宋_GB2312"/>
                <w:sz w:val="24"/>
                <w:szCs w:val="24"/>
              </w:rPr>
              <w:t>的应用</w:t>
            </w:r>
          </w:p>
          <w:p w14:paraId="3BD3783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价值和</w:t>
            </w:r>
            <w:r>
              <w:rPr>
                <w:rFonts w:hint="eastAsia" w:ascii="仿宋_GB2312" w:eastAsia="仿宋_GB2312"/>
                <w:sz w:val="24"/>
                <w:szCs w:val="24"/>
              </w:rPr>
              <w:t>转化</w:t>
            </w:r>
          </w:p>
          <w:p w14:paraId="4ECF0A9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前景</w:t>
            </w:r>
          </w:p>
          <w:p w14:paraId="67FBEB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EDB7AF9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38634AE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0400706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3CB992C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AC2F64B">
        <w:trPr>
          <w:cantSplit/>
          <w:trHeight w:val="3417" w:hRule="atLeast"/>
          <w:jc w:val="center"/>
        </w:trPr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479B519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项目已有</w:t>
            </w:r>
          </w:p>
          <w:p w14:paraId="293A7CE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研究成果</w:t>
            </w:r>
          </w:p>
        </w:tc>
        <w:tc>
          <w:tcPr>
            <w:tcW w:w="7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2C5417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0FDEDA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E523DCB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C0298C9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46FCCE1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C4D07B0">
        <w:trPr>
          <w:cantSplit/>
          <w:trHeight w:val="6076" w:hRule="atLeast"/>
          <w:jc w:val="center"/>
        </w:trPr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7FFCDE6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39BBB25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6EDE2E3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3183C3D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3C5FC98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127647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7668FF6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1E9C6D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1787FCC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1348ADF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63699FF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18649F4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项目研究的未来工作安排（主要研究内容、进度安排及拟解决关键问题）</w:t>
            </w:r>
          </w:p>
          <w:p w14:paraId="078A140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2AF2DD8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3661415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145BA24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7B0C27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A88C28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2F64260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16E74D0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2ADBFFB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4F26A0B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611BD9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C7D259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07C33BD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7DBAB55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4FC5850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FF0B206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7EFAD939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589ED29">
        <w:trPr>
          <w:cantSplit/>
          <w:trHeight w:val="3888" w:hRule="atLeast"/>
          <w:jc w:val="center"/>
        </w:trPr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71C3AB2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预期成果形式和效益</w:t>
            </w:r>
          </w:p>
        </w:tc>
        <w:tc>
          <w:tcPr>
            <w:tcW w:w="7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6166A6D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657C18E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7F8A9914">
      <w:pPr>
        <w:spacing w:line="56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</w:rPr>
        <w:sectPr>
          <w:pgSz w:w="11906" w:h="16838"/>
          <w:pgMar w:top="1361" w:right="1361" w:bottom="1383" w:left="1361" w:header="851" w:footer="992" w:gutter="0"/>
          <w:cols w:space="425" w:num="1"/>
          <w:docGrid w:type="lines" w:linePitch="312" w:charSpace="0"/>
        </w:sectPr>
      </w:pPr>
    </w:p>
    <w:p w14:paraId="7E75437B">
      <w:pPr>
        <w:spacing w:line="560" w:lineRule="exact"/>
        <w:jc w:val="both"/>
        <w:rPr>
          <w:rFonts w:hint="eastAsia" w:ascii="方正小标宋简体" w:hAnsi="宋体" w:eastAsia="方正小标宋简体"/>
          <w:b/>
          <w:sz w:val="44"/>
          <w:szCs w:val="44"/>
        </w:rPr>
      </w:pPr>
    </w:p>
    <w:p w14:paraId="2496339E">
      <w:pPr>
        <w:spacing w:line="56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广东财经大学2025-2026学年</w:t>
      </w:r>
    </w:p>
    <w:p w14:paraId="544A7F0D">
      <w:pPr>
        <w:spacing w:line="56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“双百工程”项目申报表</w:t>
      </w:r>
    </w:p>
    <w:p w14:paraId="377323E9">
      <w:pPr>
        <w:spacing w:line="560" w:lineRule="exact"/>
        <w:jc w:val="center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（创业项目——创业计划类）</w:t>
      </w:r>
    </w:p>
    <w:tbl>
      <w:tblPr>
        <w:tblStyle w:val="6"/>
        <w:tblW w:w="89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0"/>
        <w:gridCol w:w="1225"/>
        <w:gridCol w:w="7142"/>
      </w:tblGrid>
      <w:tr w14:paraId="5261092F">
        <w:trPr>
          <w:cantSplit/>
          <w:trHeight w:val="573" w:hRule="atLeast"/>
          <w:jc w:val="center"/>
        </w:trPr>
        <w:tc>
          <w:tcPr>
            <w:tcW w:w="1855" w:type="dxa"/>
            <w:gridSpan w:val="2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684253F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项目名称</w:t>
            </w:r>
          </w:p>
        </w:tc>
        <w:tc>
          <w:tcPr>
            <w:tcW w:w="7142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66D72929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6766B29D">
        <w:trPr>
          <w:cantSplit/>
          <w:trHeight w:val="1143" w:hRule="atLeast"/>
          <w:jc w:val="center"/>
        </w:trPr>
        <w:tc>
          <w:tcPr>
            <w:tcW w:w="630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70D6C3D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项目类别</w:t>
            </w:r>
          </w:p>
        </w:tc>
        <w:tc>
          <w:tcPr>
            <w:tcW w:w="8367" w:type="dxa"/>
            <w:gridSpan w:val="2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6A5B223B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    ）A.新工科类项目 B.新医科类项目 C.新农科类项目D.新文科类项目</w:t>
            </w:r>
          </w:p>
          <w:p w14:paraId="668153B5">
            <w:pPr>
              <w:rPr>
                <w:rFonts w:hint="eastAsia" w:ascii="仿宋_GB2312" w:eastAsia="仿宋_GB2312"/>
                <w:sz w:val="24"/>
              </w:rPr>
            </w:pPr>
          </w:p>
          <w:p w14:paraId="0DA9FDF3">
            <w:pPr>
              <w:ind w:firstLine="960" w:firstLineChars="400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E.“人工智能+”项目</w:t>
            </w:r>
          </w:p>
        </w:tc>
      </w:tr>
      <w:tr w14:paraId="73028FBD">
        <w:trPr>
          <w:cantSplit/>
          <w:trHeight w:val="1892" w:hRule="atLeast"/>
          <w:jc w:val="center"/>
        </w:trPr>
        <w:tc>
          <w:tcPr>
            <w:tcW w:w="185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6B0EF5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815E53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2FA3A8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D1894B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398B26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项目概述</w:t>
            </w:r>
          </w:p>
          <w:p w14:paraId="2EC4512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EB7826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40C5F3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C130FD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42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982E90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45E2B4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F2B7EA2">
        <w:trPr>
          <w:cantSplit/>
          <w:trHeight w:val="2835" w:hRule="atLeast"/>
          <w:jc w:val="center"/>
        </w:trPr>
        <w:tc>
          <w:tcPr>
            <w:tcW w:w="185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85AEA6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创业机会</w:t>
            </w:r>
          </w:p>
        </w:tc>
        <w:tc>
          <w:tcPr>
            <w:tcW w:w="7142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CAF17A3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0F159CC">
        <w:trPr>
          <w:cantSplit/>
          <w:trHeight w:val="4252" w:hRule="atLeast"/>
          <w:jc w:val="center"/>
        </w:trPr>
        <w:tc>
          <w:tcPr>
            <w:tcW w:w="185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EBDF2D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发展战略</w:t>
            </w:r>
          </w:p>
        </w:tc>
        <w:tc>
          <w:tcPr>
            <w:tcW w:w="7142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10D038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6C2B291">
        <w:trPr>
          <w:cantSplit/>
          <w:trHeight w:val="3969" w:hRule="atLeast"/>
          <w:jc w:val="center"/>
        </w:trPr>
        <w:tc>
          <w:tcPr>
            <w:tcW w:w="185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385CB4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营销策略</w:t>
            </w:r>
          </w:p>
        </w:tc>
        <w:tc>
          <w:tcPr>
            <w:tcW w:w="7142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5256A73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36D5AEB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10A44D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3FB8CC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4AAD07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09249C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43BD66E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A171D51">
        <w:trPr>
          <w:cantSplit/>
          <w:trHeight w:val="4535" w:hRule="atLeast"/>
          <w:jc w:val="center"/>
        </w:trPr>
        <w:tc>
          <w:tcPr>
            <w:tcW w:w="185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B1D95B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财务管理</w:t>
            </w:r>
          </w:p>
        </w:tc>
        <w:tc>
          <w:tcPr>
            <w:tcW w:w="7142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68DD56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B8ECEA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3EA016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F0787A0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4B62F1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44B0BA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46967E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571B02E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EAF9BA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75D65F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DABDD3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00BD40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8048F2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17536E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7A56BD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49C809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7607322">
        <w:trPr>
          <w:cantSplit/>
          <w:trHeight w:val="4819" w:hRule="atLeast"/>
          <w:jc w:val="center"/>
        </w:trPr>
        <w:tc>
          <w:tcPr>
            <w:tcW w:w="185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CAD08C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管理团队</w:t>
            </w:r>
          </w:p>
        </w:tc>
        <w:tc>
          <w:tcPr>
            <w:tcW w:w="7142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B26329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BCC932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0A20E8F7">
      <w:pPr>
        <w:spacing w:line="500" w:lineRule="exact"/>
        <w:rPr>
          <w:rFonts w:hint="eastAsia" w:ascii="方正小标宋简体" w:hAnsi="新宋体" w:eastAsia="方正小标宋简体"/>
          <w:b/>
          <w:sz w:val="36"/>
        </w:rPr>
        <w:sectPr>
          <w:pgSz w:w="11906" w:h="16838"/>
          <w:pgMar w:top="1361" w:right="1361" w:bottom="1383" w:left="1361" w:header="851" w:footer="992" w:gutter="0"/>
          <w:cols w:space="425" w:num="1"/>
          <w:docGrid w:type="lines" w:linePitch="312" w:charSpace="0"/>
        </w:sectPr>
      </w:pPr>
    </w:p>
    <w:p w14:paraId="19D67EB9">
      <w:pPr>
        <w:spacing w:line="560" w:lineRule="exact"/>
        <w:jc w:val="both"/>
        <w:rPr>
          <w:rFonts w:hint="eastAsia" w:ascii="方正小标宋简体" w:hAnsi="宋体" w:eastAsia="方正小标宋简体"/>
          <w:b/>
          <w:sz w:val="44"/>
          <w:szCs w:val="44"/>
          <w:lang w:val="en-US" w:eastAsia="zh-CN"/>
        </w:rPr>
      </w:pPr>
    </w:p>
    <w:p w14:paraId="624DE77D">
      <w:pPr>
        <w:spacing w:line="56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广东财经大学2025-2026学年</w:t>
      </w:r>
    </w:p>
    <w:p w14:paraId="069D8337">
      <w:pPr>
        <w:spacing w:line="56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“双百工程”项目申报表</w:t>
      </w:r>
    </w:p>
    <w:p w14:paraId="20F221FD">
      <w:pPr>
        <w:spacing w:line="560" w:lineRule="exact"/>
        <w:jc w:val="center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（创业项目——创业实践类）</w:t>
      </w:r>
    </w:p>
    <w:tbl>
      <w:tblPr>
        <w:tblStyle w:val="6"/>
        <w:tblW w:w="89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9"/>
        <w:gridCol w:w="1315"/>
        <w:gridCol w:w="6993"/>
      </w:tblGrid>
      <w:tr w14:paraId="5103F12D">
        <w:trPr>
          <w:cantSplit/>
          <w:trHeight w:val="573" w:hRule="atLeast"/>
          <w:jc w:val="center"/>
        </w:trPr>
        <w:tc>
          <w:tcPr>
            <w:tcW w:w="2004" w:type="dxa"/>
            <w:gridSpan w:val="2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5B32E4D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实体运行机构名称</w:t>
            </w:r>
          </w:p>
          <w:p w14:paraId="1A5EA6F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或注册公司名称</w:t>
            </w:r>
          </w:p>
        </w:tc>
        <w:tc>
          <w:tcPr>
            <w:tcW w:w="6993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5C48DA54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6EE234E3">
        <w:trPr>
          <w:cantSplit/>
          <w:trHeight w:val="1329" w:hRule="atLeast"/>
          <w:jc w:val="center"/>
        </w:trPr>
        <w:tc>
          <w:tcPr>
            <w:tcW w:w="689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15F448B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项目类别</w:t>
            </w:r>
          </w:p>
        </w:tc>
        <w:tc>
          <w:tcPr>
            <w:tcW w:w="8308" w:type="dxa"/>
            <w:gridSpan w:val="2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18D075E1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    ）A.新工科类项目 B.新医科类项目 C.新农科类项目D.新文科类项目</w:t>
            </w:r>
          </w:p>
          <w:p w14:paraId="2762E37C">
            <w:pPr>
              <w:ind w:firstLine="960" w:firstLineChars="4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E.“人工智能+”项目</w:t>
            </w:r>
          </w:p>
        </w:tc>
      </w:tr>
      <w:tr w14:paraId="46FEC8FF">
        <w:trPr>
          <w:cantSplit/>
          <w:trHeight w:val="1892" w:hRule="atLeast"/>
          <w:jc w:val="center"/>
        </w:trPr>
        <w:tc>
          <w:tcPr>
            <w:tcW w:w="2004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8AA475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项目简介</w:t>
            </w:r>
          </w:p>
          <w:p w14:paraId="2F27125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9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9D369A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928E05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AD2E12B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3A38EB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34F4F2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5378100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AF97FF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58C319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43D1E5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71C6B03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536799E">
        <w:trPr>
          <w:cantSplit/>
          <w:trHeight w:val="3434" w:hRule="atLeast"/>
          <w:jc w:val="center"/>
        </w:trPr>
        <w:tc>
          <w:tcPr>
            <w:tcW w:w="2004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A22AA4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6FE3D1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2D9612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BA2C3B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DB1606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77BF38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B90E07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06C020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1C2FB6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FEAB95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D3D51C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82E1AC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项目运营情况</w:t>
            </w:r>
          </w:p>
          <w:p w14:paraId="714A96D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0DA63B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778293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CF3AC4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FE5B6C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5C2B14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0DC27A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9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BD47B7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300302E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C0184D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AC6F0D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E6BBD8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FDCE27A">
        <w:trPr>
          <w:cantSplit/>
          <w:trHeight w:val="4942" w:hRule="atLeast"/>
          <w:jc w:val="center"/>
        </w:trPr>
        <w:tc>
          <w:tcPr>
            <w:tcW w:w="2004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790158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发展战略</w:t>
            </w:r>
          </w:p>
        </w:tc>
        <w:tc>
          <w:tcPr>
            <w:tcW w:w="699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9615C9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61678B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CBED9EE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38E304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FB83DE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9E9AB7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5D9109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17AFD23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B5FAA9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399B56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E2A7F1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D5B0A9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E2107B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DFE0F1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8B2F7D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B75952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2E6AD4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7E38E6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9F8B3A3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033B19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007A983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6E7B6D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DF56A6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550C524">
        <w:trPr>
          <w:cantSplit/>
          <w:trHeight w:val="5488" w:hRule="atLeast"/>
          <w:jc w:val="center"/>
        </w:trPr>
        <w:tc>
          <w:tcPr>
            <w:tcW w:w="2004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7D237B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营销策略</w:t>
            </w:r>
          </w:p>
        </w:tc>
        <w:tc>
          <w:tcPr>
            <w:tcW w:w="699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C899D5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1E40E2A">
        <w:trPr>
          <w:cantSplit/>
          <w:trHeight w:val="3333" w:hRule="atLeast"/>
          <w:jc w:val="center"/>
        </w:trPr>
        <w:tc>
          <w:tcPr>
            <w:tcW w:w="2004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2870A3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91C564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925C93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财务管理</w:t>
            </w:r>
          </w:p>
        </w:tc>
        <w:tc>
          <w:tcPr>
            <w:tcW w:w="699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F40A970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D46034A">
        <w:trPr>
          <w:cantSplit/>
          <w:trHeight w:val="3876" w:hRule="atLeast"/>
          <w:jc w:val="center"/>
        </w:trPr>
        <w:tc>
          <w:tcPr>
            <w:tcW w:w="2004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19B6A6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管理团队</w:t>
            </w:r>
          </w:p>
        </w:tc>
        <w:tc>
          <w:tcPr>
            <w:tcW w:w="699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D37391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5D1D6722">
      <w:pPr>
        <w:spacing w:line="500" w:lineRule="exact"/>
        <w:rPr>
          <w:rFonts w:hint="eastAsia" w:ascii="方正小标宋简体" w:hAnsi="新宋体" w:eastAsia="方正小标宋简体"/>
          <w:b/>
          <w:sz w:val="36"/>
        </w:rPr>
      </w:pPr>
    </w:p>
    <w:sectPr>
      <w:pgSz w:w="11906" w:h="16838"/>
      <w:pgMar w:top="1361" w:right="1361" w:bottom="1383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kMzM1Nzg3MGQzZmQ3M2UzNGU4YTlhYTU1NzQ3ZjMifQ=="/>
  </w:docVars>
  <w:rsids>
    <w:rsidRoot w:val="00C76CAD"/>
    <w:rsid w:val="000013F5"/>
    <w:rsid w:val="000044B7"/>
    <w:rsid w:val="00005108"/>
    <w:rsid w:val="0000556E"/>
    <w:rsid w:val="000075BE"/>
    <w:rsid w:val="00007CC2"/>
    <w:rsid w:val="00013916"/>
    <w:rsid w:val="0001483D"/>
    <w:rsid w:val="00020126"/>
    <w:rsid w:val="000219D6"/>
    <w:rsid w:val="00023D3B"/>
    <w:rsid w:val="000254BD"/>
    <w:rsid w:val="00026566"/>
    <w:rsid w:val="0003123E"/>
    <w:rsid w:val="0003675F"/>
    <w:rsid w:val="000436F9"/>
    <w:rsid w:val="000448AB"/>
    <w:rsid w:val="00045F4B"/>
    <w:rsid w:val="00046CE5"/>
    <w:rsid w:val="00046D27"/>
    <w:rsid w:val="00047E00"/>
    <w:rsid w:val="000500E2"/>
    <w:rsid w:val="00050518"/>
    <w:rsid w:val="000508DF"/>
    <w:rsid w:val="0005354B"/>
    <w:rsid w:val="00053A29"/>
    <w:rsid w:val="000560A8"/>
    <w:rsid w:val="000565C0"/>
    <w:rsid w:val="00057164"/>
    <w:rsid w:val="000630A1"/>
    <w:rsid w:val="0006382B"/>
    <w:rsid w:val="0006496C"/>
    <w:rsid w:val="000734C0"/>
    <w:rsid w:val="00073A01"/>
    <w:rsid w:val="00074CE8"/>
    <w:rsid w:val="00074FB5"/>
    <w:rsid w:val="000761DE"/>
    <w:rsid w:val="0007642D"/>
    <w:rsid w:val="00081B12"/>
    <w:rsid w:val="0008273D"/>
    <w:rsid w:val="000827E3"/>
    <w:rsid w:val="00086AE7"/>
    <w:rsid w:val="00091095"/>
    <w:rsid w:val="0009303E"/>
    <w:rsid w:val="00095D53"/>
    <w:rsid w:val="000967C7"/>
    <w:rsid w:val="00097527"/>
    <w:rsid w:val="000A23AF"/>
    <w:rsid w:val="000A4671"/>
    <w:rsid w:val="000A64C7"/>
    <w:rsid w:val="000B1978"/>
    <w:rsid w:val="000B29BF"/>
    <w:rsid w:val="000B2B69"/>
    <w:rsid w:val="000B3531"/>
    <w:rsid w:val="000B3D73"/>
    <w:rsid w:val="000B4799"/>
    <w:rsid w:val="000B58B1"/>
    <w:rsid w:val="000B58EA"/>
    <w:rsid w:val="000B7A40"/>
    <w:rsid w:val="000B7EC9"/>
    <w:rsid w:val="000C092B"/>
    <w:rsid w:val="000C0EE8"/>
    <w:rsid w:val="000C5998"/>
    <w:rsid w:val="000C6243"/>
    <w:rsid w:val="000C6300"/>
    <w:rsid w:val="000C6C34"/>
    <w:rsid w:val="000C78DD"/>
    <w:rsid w:val="000D1440"/>
    <w:rsid w:val="000D27D2"/>
    <w:rsid w:val="000D42A3"/>
    <w:rsid w:val="000D7D18"/>
    <w:rsid w:val="000E65CA"/>
    <w:rsid w:val="000F0D1B"/>
    <w:rsid w:val="000F1255"/>
    <w:rsid w:val="000F4A5A"/>
    <w:rsid w:val="000F61FE"/>
    <w:rsid w:val="000F667B"/>
    <w:rsid w:val="000F7390"/>
    <w:rsid w:val="000F7552"/>
    <w:rsid w:val="0010163F"/>
    <w:rsid w:val="001035BC"/>
    <w:rsid w:val="00104855"/>
    <w:rsid w:val="001072A3"/>
    <w:rsid w:val="00110E3C"/>
    <w:rsid w:val="00112D1C"/>
    <w:rsid w:val="00114FDA"/>
    <w:rsid w:val="00116344"/>
    <w:rsid w:val="00116681"/>
    <w:rsid w:val="0011793D"/>
    <w:rsid w:val="0012094F"/>
    <w:rsid w:val="001232CF"/>
    <w:rsid w:val="00124AB9"/>
    <w:rsid w:val="00125F90"/>
    <w:rsid w:val="0012631B"/>
    <w:rsid w:val="0012671C"/>
    <w:rsid w:val="0012788C"/>
    <w:rsid w:val="00127FD6"/>
    <w:rsid w:val="00131232"/>
    <w:rsid w:val="00131FD0"/>
    <w:rsid w:val="00134A05"/>
    <w:rsid w:val="00135023"/>
    <w:rsid w:val="00135CAB"/>
    <w:rsid w:val="0013676A"/>
    <w:rsid w:val="00136E60"/>
    <w:rsid w:val="0014685B"/>
    <w:rsid w:val="00146869"/>
    <w:rsid w:val="00146D7A"/>
    <w:rsid w:val="00146EBD"/>
    <w:rsid w:val="0015068D"/>
    <w:rsid w:val="00150D97"/>
    <w:rsid w:val="00151400"/>
    <w:rsid w:val="001540C2"/>
    <w:rsid w:val="001543B6"/>
    <w:rsid w:val="00156D2E"/>
    <w:rsid w:val="00157CB2"/>
    <w:rsid w:val="001666A9"/>
    <w:rsid w:val="001673CC"/>
    <w:rsid w:val="00170151"/>
    <w:rsid w:val="00171CF6"/>
    <w:rsid w:val="00175289"/>
    <w:rsid w:val="00176180"/>
    <w:rsid w:val="00177011"/>
    <w:rsid w:val="00181021"/>
    <w:rsid w:val="001864F2"/>
    <w:rsid w:val="00190B3C"/>
    <w:rsid w:val="001918F4"/>
    <w:rsid w:val="00192123"/>
    <w:rsid w:val="00192347"/>
    <w:rsid w:val="001930D0"/>
    <w:rsid w:val="0019342B"/>
    <w:rsid w:val="00195968"/>
    <w:rsid w:val="00195B94"/>
    <w:rsid w:val="00195D99"/>
    <w:rsid w:val="001A01CA"/>
    <w:rsid w:val="001A4F0B"/>
    <w:rsid w:val="001A72BE"/>
    <w:rsid w:val="001B1140"/>
    <w:rsid w:val="001B18AF"/>
    <w:rsid w:val="001B1924"/>
    <w:rsid w:val="001B2866"/>
    <w:rsid w:val="001B328B"/>
    <w:rsid w:val="001B3B6E"/>
    <w:rsid w:val="001B47F4"/>
    <w:rsid w:val="001B5A2E"/>
    <w:rsid w:val="001B5E49"/>
    <w:rsid w:val="001C3453"/>
    <w:rsid w:val="001C3B17"/>
    <w:rsid w:val="001C3DAA"/>
    <w:rsid w:val="001C73B0"/>
    <w:rsid w:val="001C7FD0"/>
    <w:rsid w:val="001D2490"/>
    <w:rsid w:val="001D4B4D"/>
    <w:rsid w:val="001D59E2"/>
    <w:rsid w:val="001D7A98"/>
    <w:rsid w:val="001E1CA7"/>
    <w:rsid w:val="001E3ED2"/>
    <w:rsid w:val="001E4A76"/>
    <w:rsid w:val="001F01F8"/>
    <w:rsid w:val="001F0881"/>
    <w:rsid w:val="001F1283"/>
    <w:rsid w:val="001F1566"/>
    <w:rsid w:val="001F1B37"/>
    <w:rsid w:val="001F2239"/>
    <w:rsid w:val="001F284D"/>
    <w:rsid w:val="001F5461"/>
    <w:rsid w:val="00204923"/>
    <w:rsid w:val="0020623E"/>
    <w:rsid w:val="0021060B"/>
    <w:rsid w:val="0021130A"/>
    <w:rsid w:val="00212B68"/>
    <w:rsid w:val="00222E54"/>
    <w:rsid w:val="002230E9"/>
    <w:rsid w:val="00223E47"/>
    <w:rsid w:val="00224B70"/>
    <w:rsid w:val="002264E3"/>
    <w:rsid w:val="0023130E"/>
    <w:rsid w:val="00231379"/>
    <w:rsid w:val="002313E9"/>
    <w:rsid w:val="00231F86"/>
    <w:rsid w:val="002321D5"/>
    <w:rsid w:val="00234444"/>
    <w:rsid w:val="002367FB"/>
    <w:rsid w:val="00240526"/>
    <w:rsid w:val="0024147D"/>
    <w:rsid w:val="002414DD"/>
    <w:rsid w:val="0024212C"/>
    <w:rsid w:val="00242813"/>
    <w:rsid w:val="00242B5B"/>
    <w:rsid w:val="00243545"/>
    <w:rsid w:val="00243FD7"/>
    <w:rsid w:val="002461D2"/>
    <w:rsid w:val="002501B9"/>
    <w:rsid w:val="00252891"/>
    <w:rsid w:val="00254BCE"/>
    <w:rsid w:val="00260217"/>
    <w:rsid w:val="0026061B"/>
    <w:rsid w:val="0026294D"/>
    <w:rsid w:val="0026332D"/>
    <w:rsid w:val="00264B83"/>
    <w:rsid w:val="00265A0B"/>
    <w:rsid w:val="00271492"/>
    <w:rsid w:val="002717E5"/>
    <w:rsid w:val="00275CB8"/>
    <w:rsid w:val="0027747C"/>
    <w:rsid w:val="00281698"/>
    <w:rsid w:val="00290301"/>
    <w:rsid w:val="002905D8"/>
    <w:rsid w:val="00291646"/>
    <w:rsid w:val="00292709"/>
    <w:rsid w:val="002957A4"/>
    <w:rsid w:val="002957AA"/>
    <w:rsid w:val="00295C81"/>
    <w:rsid w:val="0029771B"/>
    <w:rsid w:val="00297A8E"/>
    <w:rsid w:val="002A020C"/>
    <w:rsid w:val="002A108D"/>
    <w:rsid w:val="002A162E"/>
    <w:rsid w:val="002A5E12"/>
    <w:rsid w:val="002A650A"/>
    <w:rsid w:val="002A7538"/>
    <w:rsid w:val="002B180B"/>
    <w:rsid w:val="002B1E55"/>
    <w:rsid w:val="002B3BB2"/>
    <w:rsid w:val="002B3EA3"/>
    <w:rsid w:val="002B4ADB"/>
    <w:rsid w:val="002C394E"/>
    <w:rsid w:val="002C676B"/>
    <w:rsid w:val="002C73DE"/>
    <w:rsid w:val="002C7E66"/>
    <w:rsid w:val="002D0648"/>
    <w:rsid w:val="002D3319"/>
    <w:rsid w:val="002D3F66"/>
    <w:rsid w:val="002D504F"/>
    <w:rsid w:val="002D535B"/>
    <w:rsid w:val="002E4599"/>
    <w:rsid w:val="002E6854"/>
    <w:rsid w:val="002E7D69"/>
    <w:rsid w:val="002F075D"/>
    <w:rsid w:val="002F09C3"/>
    <w:rsid w:val="002F1C50"/>
    <w:rsid w:val="002F2BDB"/>
    <w:rsid w:val="002F3B5B"/>
    <w:rsid w:val="002F54C9"/>
    <w:rsid w:val="00301B67"/>
    <w:rsid w:val="00302D40"/>
    <w:rsid w:val="00303ACA"/>
    <w:rsid w:val="003044A7"/>
    <w:rsid w:val="00304C59"/>
    <w:rsid w:val="00305A13"/>
    <w:rsid w:val="00307ACA"/>
    <w:rsid w:val="00311BBB"/>
    <w:rsid w:val="00313372"/>
    <w:rsid w:val="003137FD"/>
    <w:rsid w:val="00315ADE"/>
    <w:rsid w:val="00316AD3"/>
    <w:rsid w:val="00321879"/>
    <w:rsid w:val="00324EC4"/>
    <w:rsid w:val="00325E2F"/>
    <w:rsid w:val="0032668A"/>
    <w:rsid w:val="00331AC6"/>
    <w:rsid w:val="003333E9"/>
    <w:rsid w:val="0033472F"/>
    <w:rsid w:val="00334A81"/>
    <w:rsid w:val="00341A3B"/>
    <w:rsid w:val="00344992"/>
    <w:rsid w:val="00345E06"/>
    <w:rsid w:val="00346CF2"/>
    <w:rsid w:val="00351932"/>
    <w:rsid w:val="003548C3"/>
    <w:rsid w:val="00360B9E"/>
    <w:rsid w:val="00362143"/>
    <w:rsid w:val="00363F05"/>
    <w:rsid w:val="003647A8"/>
    <w:rsid w:val="00365498"/>
    <w:rsid w:val="00365568"/>
    <w:rsid w:val="00366012"/>
    <w:rsid w:val="00367340"/>
    <w:rsid w:val="00370236"/>
    <w:rsid w:val="003740C6"/>
    <w:rsid w:val="003749F8"/>
    <w:rsid w:val="00375C8A"/>
    <w:rsid w:val="00381A66"/>
    <w:rsid w:val="00385117"/>
    <w:rsid w:val="00385472"/>
    <w:rsid w:val="00385EA3"/>
    <w:rsid w:val="00386F94"/>
    <w:rsid w:val="00387032"/>
    <w:rsid w:val="00391692"/>
    <w:rsid w:val="00392EF1"/>
    <w:rsid w:val="003A2DE0"/>
    <w:rsid w:val="003A2E83"/>
    <w:rsid w:val="003A378A"/>
    <w:rsid w:val="003A4CDB"/>
    <w:rsid w:val="003B33E9"/>
    <w:rsid w:val="003B3766"/>
    <w:rsid w:val="003B64D0"/>
    <w:rsid w:val="003B6D31"/>
    <w:rsid w:val="003C47C7"/>
    <w:rsid w:val="003C5B06"/>
    <w:rsid w:val="003D2942"/>
    <w:rsid w:val="003D498E"/>
    <w:rsid w:val="003D53EE"/>
    <w:rsid w:val="003D5AD7"/>
    <w:rsid w:val="003E0125"/>
    <w:rsid w:val="003E3CB5"/>
    <w:rsid w:val="003E64A8"/>
    <w:rsid w:val="003E66C0"/>
    <w:rsid w:val="003E6990"/>
    <w:rsid w:val="003F2E13"/>
    <w:rsid w:val="003F6974"/>
    <w:rsid w:val="003F6A5C"/>
    <w:rsid w:val="003F6B16"/>
    <w:rsid w:val="003F7265"/>
    <w:rsid w:val="004022E5"/>
    <w:rsid w:val="00407C84"/>
    <w:rsid w:val="00410627"/>
    <w:rsid w:val="00412691"/>
    <w:rsid w:val="00417EDE"/>
    <w:rsid w:val="004239E7"/>
    <w:rsid w:val="00424BA1"/>
    <w:rsid w:val="00424EC0"/>
    <w:rsid w:val="00426E04"/>
    <w:rsid w:val="004309B6"/>
    <w:rsid w:val="00431D08"/>
    <w:rsid w:val="00437D85"/>
    <w:rsid w:val="00437F54"/>
    <w:rsid w:val="00445E7F"/>
    <w:rsid w:val="00447F1A"/>
    <w:rsid w:val="00450A17"/>
    <w:rsid w:val="00454C7B"/>
    <w:rsid w:val="00455FDE"/>
    <w:rsid w:val="00457CEF"/>
    <w:rsid w:val="00461B11"/>
    <w:rsid w:val="004629D9"/>
    <w:rsid w:val="00465C10"/>
    <w:rsid w:val="00466B24"/>
    <w:rsid w:val="00466D43"/>
    <w:rsid w:val="00470D6D"/>
    <w:rsid w:val="00475AB6"/>
    <w:rsid w:val="00481EA7"/>
    <w:rsid w:val="00482E15"/>
    <w:rsid w:val="00484354"/>
    <w:rsid w:val="00485D2D"/>
    <w:rsid w:val="0049040A"/>
    <w:rsid w:val="0049040B"/>
    <w:rsid w:val="0049590B"/>
    <w:rsid w:val="004959A4"/>
    <w:rsid w:val="00495BCE"/>
    <w:rsid w:val="00496E11"/>
    <w:rsid w:val="004A6675"/>
    <w:rsid w:val="004A719A"/>
    <w:rsid w:val="004A79B4"/>
    <w:rsid w:val="004B00B6"/>
    <w:rsid w:val="004B1893"/>
    <w:rsid w:val="004B241D"/>
    <w:rsid w:val="004B25CA"/>
    <w:rsid w:val="004B2ED2"/>
    <w:rsid w:val="004B3077"/>
    <w:rsid w:val="004B3629"/>
    <w:rsid w:val="004B54EB"/>
    <w:rsid w:val="004B58DA"/>
    <w:rsid w:val="004C0218"/>
    <w:rsid w:val="004C03B7"/>
    <w:rsid w:val="004C10A1"/>
    <w:rsid w:val="004C1B94"/>
    <w:rsid w:val="004C3E4D"/>
    <w:rsid w:val="004C4206"/>
    <w:rsid w:val="004C7569"/>
    <w:rsid w:val="004D21E3"/>
    <w:rsid w:val="004D4450"/>
    <w:rsid w:val="004D4AE0"/>
    <w:rsid w:val="004D632C"/>
    <w:rsid w:val="004D650F"/>
    <w:rsid w:val="004D7E0E"/>
    <w:rsid w:val="004E0CCB"/>
    <w:rsid w:val="004E1C9F"/>
    <w:rsid w:val="004E35A8"/>
    <w:rsid w:val="004F0871"/>
    <w:rsid w:val="004F0E51"/>
    <w:rsid w:val="004F1826"/>
    <w:rsid w:val="004F25A8"/>
    <w:rsid w:val="004F2EDD"/>
    <w:rsid w:val="004F37BA"/>
    <w:rsid w:val="004F3824"/>
    <w:rsid w:val="004F4A48"/>
    <w:rsid w:val="004F5B0E"/>
    <w:rsid w:val="004F7C49"/>
    <w:rsid w:val="00500A5C"/>
    <w:rsid w:val="00501446"/>
    <w:rsid w:val="005105D2"/>
    <w:rsid w:val="00514EE2"/>
    <w:rsid w:val="005165B9"/>
    <w:rsid w:val="00517A20"/>
    <w:rsid w:val="00517C64"/>
    <w:rsid w:val="00517E61"/>
    <w:rsid w:val="00517E89"/>
    <w:rsid w:val="0052345D"/>
    <w:rsid w:val="00523633"/>
    <w:rsid w:val="0053057E"/>
    <w:rsid w:val="00533CB3"/>
    <w:rsid w:val="005345B6"/>
    <w:rsid w:val="0053500A"/>
    <w:rsid w:val="0054202C"/>
    <w:rsid w:val="005423CB"/>
    <w:rsid w:val="005426C6"/>
    <w:rsid w:val="00546C27"/>
    <w:rsid w:val="00547BAA"/>
    <w:rsid w:val="00547E67"/>
    <w:rsid w:val="00553144"/>
    <w:rsid w:val="00554AED"/>
    <w:rsid w:val="00556CDE"/>
    <w:rsid w:val="005612A9"/>
    <w:rsid w:val="00564951"/>
    <w:rsid w:val="00571D68"/>
    <w:rsid w:val="00571E01"/>
    <w:rsid w:val="00571EB8"/>
    <w:rsid w:val="00571FD2"/>
    <w:rsid w:val="005749AE"/>
    <w:rsid w:val="00575DAB"/>
    <w:rsid w:val="00576973"/>
    <w:rsid w:val="00576AB9"/>
    <w:rsid w:val="00580DC4"/>
    <w:rsid w:val="00581DF5"/>
    <w:rsid w:val="00583325"/>
    <w:rsid w:val="00585BDE"/>
    <w:rsid w:val="00586A4E"/>
    <w:rsid w:val="00592523"/>
    <w:rsid w:val="0059451F"/>
    <w:rsid w:val="005A2ECB"/>
    <w:rsid w:val="005A431C"/>
    <w:rsid w:val="005A4A86"/>
    <w:rsid w:val="005A4EA1"/>
    <w:rsid w:val="005A5A5C"/>
    <w:rsid w:val="005B0208"/>
    <w:rsid w:val="005B1B18"/>
    <w:rsid w:val="005B3707"/>
    <w:rsid w:val="005B5F63"/>
    <w:rsid w:val="005B5FAF"/>
    <w:rsid w:val="005B71FA"/>
    <w:rsid w:val="005C0D10"/>
    <w:rsid w:val="005C2969"/>
    <w:rsid w:val="005C6CF1"/>
    <w:rsid w:val="005D0CB1"/>
    <w:rsid w:val="005D11C6"/>
    <w:rsid w:val="005D1495"/>
    <w:rsid w:val="005D3AB7"/>
    <w:rsid w:val="005D4813"/>
    <w:rsid w:val="005E3BB2"/>
    <w:rsid w:val="005E3D42"/>
    <w:rsid w:val="005E71C5"/>
    <w:rsid w:val="005F1198"/>
    <w:rsid w:val="005F43F8"/>
    <w:rsid w:val="005F50BC"/>
    <w:rsid w:val="005F72FC"/>
    <w:rsid w:val="00600B10"/>
    <w:rsid w:val="00600C47"/>
    <w:rsid w:val="00600DE2"/>
    <w:rsid w:val="00603EB9"/>
    <w:rsid w:val="006043F0"/>
    <w:rsid w:val="006046FB"/>
    <w:rsid w:val="0060758C"/>
    <w:rsid w:val="00615E44"/>
    <w:rsid w:val="00616B16"/>
    <w:rsid w:val="00616D84"/>
    <w:rsid w:val="00627EEC"/>
    <w:rsid w:val="00631BE2"/>
    <w:rsid w:val="00631C8D"/>
    <w:rsid w:val="00635E13"/>
    <w:rsid w:val="006363B7"/>
    <w:rsid w:val="00640078"/>
    <w:rsid w:val="0064148B"/>
    <w:rsid w:val="00641BE3"/>
    <w:rsid w:val="00643CC3"/>
    <w:rsid w:val="00646DA0"/>
    <w:rsid w:val="0065045D"/>
    <w:rsid w:val="0065145E"/>
    <w:rsid w:val="00651FEC"/>
    <w:rsid w:val="0065271A"/>
    <w:rsid w:val="00653647"/>
    <w:rsid w:val="00663135"/>
    <w:rsid w:val="00663F59"/>
    <w:rsid w:val="006648CA"/>
    <w:rsid w:val="0066565D"/>
    <w:rsid w:val="0066571A"/>
    <w:rsid w:val="0067299C"/>
    <w:rsid w:val="00673F01"/>
    <w:rsid w:val="00676122"/>
    <w:rsid w:val="00680525"/>
    <w:rsid w:val="0068300E"/>
    <w:rsid w:val="00686BEB"/>
    <w:rsid w:val="00687648"/>
    <w:rsid w:val="00690A70"/>
    <w:rsid w:val="00693212"/>
    <w:rsid w:val="00694CA4"/>
    <w:rsid w:val="006977FE"/>
    <w:rsid w:val="006A1D70"/>
    <w:rsid w:val="006A415A"/>
    <w:rsid w:val="006A4CAF"/>
    <w:rsid w:val="006A74C6"/>
    <w:rsid w:val="006B138B"/>
    <w:rsid w:val="006B3F18"/>
    <w:rsid w:val="006B463F"/>
    <w:rsid w:val="006B6384"/>
    <w:rsid w:val="006B7789"/>
    <w:rsid w:val="006C1FD1"/>
    <w:rsid w:val="006C3928"/>
    <w:rsid w:val="006C55E1"/>
    <w:rsid w:val="006C5F73"/>
    <w:rsid w:val="006C635A"/>
    <w:rsid w:val="006C69A1"/>
    <w:rsid w:val="006D15E5"/>
    <w:rsid w:val="006D22E7"/>
    <w:rsid w:val="006E180A"/>
    <w:rsid w:val="006E2D5B"/>
    <w:rsid w:val="006E40ED"/>
    <w:rsid w:val="006E4E05"/>
    <w:rsid w:val="006E4FF2"/>
    <w:rsid w:val="006E5929"/>
    <w:rsid w:val="006E7A1F"/>
    <w:rsid w:val="006E7F2E"/>
    <w:rsid w:val="006F0A15"/>
    <w:rsid w:val="006F3005"/>
    <w:rsid w:val="006F53E8"/>
    <w:rsid w:val="006F5E25"/>
    <w:rsid w:val="006F7E3B"/>
    <w:rsid w:val="00702E1B"/>
    <w:rsid w:val="00703311"/>
    <w:rsid w:val="00705B5B"/>
    <w:rsid w:val="00707BAF"/>
    <w:rsid w:val="007128D9"/>
    <w:rsid w:val="00713508"/>
    <w:rsid w:val="00714069"/>
    <w:rsid w:val="00720AA8"/>
    <w:rsid w:val="007233FD"/>
    <w:rsid w:val="00723DF2"/>
    <w:rsid w:val="00726209"/>
    <w:rsid w:val="007269FB"/>
    <w:rsid w:val="00726B39"/>
    <w:rsid w:val="00730449"/>
    <w:rsid w:val="00730EC6"/>
    <w:rsid w:val="007340D3"/>
    <w:rsid w:val="007360A0"/>
    <w:rsid w:val="0074366D"/>
    <w:rsid w:val="007442EA"/>
    <w:rsid w:val="007457D5"/>
    <w:rsid w:val="007469D0"/>
    <w:rsid w:val="007517FB"/>
    <w:rsid w:val="00752213"/>
    <w:rsid w:val="007538FE"/>
    <w:rsid w:val="0075751C"/>
    <w:rsid w:val="00757E40"/>
    <w:rsid w:val="00764B3B"/>
    <w:rsid w:val="00771C4C"/>
    <w:rsid w:val="00771E54"/>
    <w:rsid w:val="00775D31"/>
    <w:rsid w:val="00776B01"/>
    <w:rsid w:val="00777D2C"/>
    <w:rsid w:val="00781B44"/>
    <w:rsid w:val="0078204A"/>
    <w:rsid w:val="00785758"/>
    <w:rsid w:val="00787916"/>
    <w:rsid w:val="007902AE"/>
    <w:rsid w:val="007909A8"/>
    <w:rsid w:val="00792C34"/>
    <w:rsid w:val="00793100"/>
    <w:rsid w:val="00793541"/>
    <w:rsid w:val="0079534A"/>
    <w:rsid w:val="007A3139"/>
    <w:rsid w:val="007A31E9"/>
    <w:rsid w:val="007A497D"/>
    <w:rsid w:val="007A6171"/>
    <w:rsid w:val="007A797A"/>
    <w:rsid w:val="007B0D04"/>
    <w:rsid w:val="007B1049"/>
    <w:rsid w:val="007B51E7"/>
    <w:rsid w:val="007B56B0"/>
    <w:rsid w:val="007B59CE"/>
    <w:rsid w:val="007B72BD"/>
    <w:rsid w:val="007C0A1F"/>
    <w:rsid w:val="007C3A04"/>
    <w:rsid w:val="007C58A0"/>
    <w:rsid w:val="007C5A1D"/>
    <w:rsid w:val="007C68D9"/>
    <w:rsid w:val="007C78A8"/>
    <w:rsid w:val="007D207A"/>
    <w:rsid w:val="007D3252"/>
    <w:rsid w:val="007E1926"/>
    <w:rsid w:val="007E4D8F"/>
    <w:rsid w:val="007E7DA0"/>
    <w:rsid w:val="007F05B5"/>
    <w:rsid w:val="007F16D8"/>
    <w:rsid w:val="007F19A2"/>
    <w:rsid w:val="007F37C5"/>
    <w:rsid w:val="007F3EA6"/>
    <w:rsid w:val="008027E3"/>
    <w:rsid w:val="00804C87"/>
    <w:rsid w:val="00805981"/>
    <w:rsid w:val="00807008"/>
    <w:rsid w:val="0080774F"/>
    <w:rsid w:val="0081003A"/>
    <w:rsid w:val="00810ABA"/>
    <w:rsid w:val="00810D0A"/>
    <w:rsid w:val="00814487"/>
    <w:rsid w:val="00815178"/>
    <w:rsid w:val="008154B8"/>
    <w:rsid w:val="008202F7"/>
    <w:rsid w:val="008224E8"/>
    <w:rsid w:val="0082282D"/>
    <w:rsid w:val="00823EF6"/>
    <w:rsid w:val="00827BEE"/>
    <w:rsid w:val="00830A5F"/>
    <w:rsid w:val="00830F6E"/>
    <w:rsid w:val="00834292"/>
    <w:rsid w:val="0083446D"/>
    <w:rsid w:val="008362A8"/>
    <w:rsid w:val="008366F0"/>
    <w:rsid w:val="008374AD"/>
    <w:rsid w:val="00842CDF"/>
    <w:rsid w:val="00843875"/>
    <w:rsid w:val="00844320"/>
    <w:rsid w:val="00845120"/>
    <w:rsid w:val="00845F08"/>
    <w:rsid w:val="00855A62"/>
    <w:rsid w:val="00857161"/>
    <w:rsid w:val="00860754"/>
    <w:rsid w:val="00860F62"/>
    <w:rsid w:val="00861CE0"/>
    <w:rsid w:val="00862BBE"/>
    <w:rsid w:val="008645AE"/>
    <w:rsid w:val="0086675A"/>
    <w:rsid w:val="008710CC"/>
    <w:rsid w:val="00873EAA"/>
    <w:rsid w:val="00874128"/>
    <w:rsid w:val="00875F8E"/>
    <w:rsid w:val="008775DF"/>
    <w:rsid w:val="00877C3D"/>
    <w:rsid w:val="00881981"/>
    <w:rsid w:val="00887BEF"/>
    <w:rsid w:val="008909FA"/>
    <w:rsid w:val="00891A50"/>
    <w:rsid w:val="00893141"/>
    <w:rsid w:val="0089708D"/>
    <w:rsid w:val="00897E0E"/>
    <w:rsid w:val="008A1122"/>
    <w:rsid w:val="008A1F88"/>
    <w:rsid w:val="008A311E"/>
    <w:rsid w:val="008A43B7"/>
    <w:rsid w:val="008A4496"/>
    <w:rsid w:val="008A4867"/>
    <w:rsid w:val="008A5297"/>
    <w:rsid w:val="008A663B"/>
    <w:rsid w:val="008A6E9A"/>
    <w:rsid w:val="008A78CD"/>
    <w:rsid w:val="008A7CA4"/>
    <w:rsid w:val="008B0084"/>
    <w:rsid w:val="008B1B6D"/>
    <w:rsid w:val="008B24DB"/>
    <w:rsid w:val="008B28BE"/>
    <w:rsid w:val="008B3234"/>
    <w:rsid w:val="008B5D67"/>
    <w:rsid w:val="008B66E1"/>
    <w:rsid w:val="008B6C05"/>
    <w:rsid w:val="008C161E"/>
    <w:rsid w:val="008C4674"/>
    <w:rsid w:val="008D13AF"/>
    <w:rsid w:val="008D2268"/>
    <w:rsid w:val="008D2AA0"/>
    <w:rsid w:val="008E0E92"/>
    <w:rsid w:val="008E1AF9"/>
    <w:rsid w:val="008E3F0E"/>
    <w:rsid w:val="008E45AF"/>
    <w:rsid w:val="008E5325"/>
    <w:rsid w:val="008E60AC"/>
    <w:rsid w:val="008E61C2"/>
    <w:rsid w:val="008E7E7A"/>
    <w:rsid w:val="008F7F4B"/>
    <w:rsid w:val="0090354B"/>
    <w:rsid w:val="00907F0E"/>
    <w:rsid w:val="00911CF7"/>
    <w:rsid w:val="00913546"/>
    <w:rsid w:val="00914B80"/>
    <w:rsid w:val="009219C1"/>
    <w:rsid w:val="00923DF1"/>
    <w:rsid w:val="00923F5C"/>
    <w:rsid w:val="009244E6"/>
    <w:rsid w:val="009309B4"/>
    <w:rsid w:val="00935E1F"/>
    <w:rsid w:val="00941036"/>
    <w:rsid w:val="009410DF"/>
    <w:rsid w:val="00944527"/>
    <w:rsid w:val="009446F2"/>
    <w:rsid w:val="0095274E"/>
    <w:rsid w:val="00955176"/>
    <w:rsid w:val="00955338"/>
    <w:rsid w:val="009568E3"/>
    <w:rsid w:val="00963564"/>
    <w:rsid w:val="00965E61"/>
    <w:rsid w:val="00972636"/>
    <w:rsid w:val="00973A85"/>
    <w:rsid w:val="009758AD"/>
    <w:rsid w:val="0097691B"/>
    <w:rsid w:val="00977463"/>
    <w:rsid w:val="00977B9F"/>
    <w:rsid w:val="00982F66"/>
    <w:rsid w:val="009840A5"/>
    <w:rsid w:val="00984AE4"/>
    <w:rsid w:val="00986974"/>
    <w:rsid w:val="00992A75"/>
    <w:rsid w:val="009932CE"/>
    <w:rsid w:val="0099562B"/>
    <w:rsid w:val="00997771"/>
    <w:rsid w:val="009A1F4F"/>
    <w:rsid w:val="009A4647"/>
    <w:rsid w:val="009A7056"/>
    <w:rsid w:val="009B03F5"/>
    <w:rsid w:val="009B0FF4"/>
    <w:rsid w:val="009B2D5B"/>
    <w:rsid w:val="009B3E78"/>
    <w:rsid w:val="009B4438"/>
    <w:rsid w:val="009B4CFE"/>
    <w:rsid w:val="009B7068"/>
    <w:rsid w:val="009C47CD"/>
    <w:rsid w:val="009C772E"/>
    <w:rsid w:val="009D0D54"/>
    <w:rsid w:val="009D2918"/>
    <w:rsid w:val="009D591A"/>
    <w:rsid w:val="009E54D1"/>
    <w:rsid w:val="009E5BC3"/>
    <w:rsid w:val="009E63CE"/>
    <w:rsid w:val="009F0923"/>
    <w:rsid w:val="009F3890"/>
    <w:rsid w:val="009F6414"/>
    <w:rsid w:val="009F7462"/>
    <w:rsid w:val="00A012BF"/>
    <w:rsid w:val="00A016A9"/>
    <w:rsid w:val="00A03B6B"/>
    <w:rsid w:val="00A05402"/>
    <w:rsid w:val="00A05B01"/>
    <w:rsid w:val="00A06DA8"/>
    <w:rsid w:val="00A11DF6"/>
    <w:rsid w:val="00A12317"/>
    <w:rsid w:val="00A1431F"/>
    <w:rsid w:val="00A1697A"/>
    <w:rsid w:val="00A20A19"/>
    <w:rsid w:val="00A20D01"/>
    <w:rsid w:val="00A22582"/>
    <w:rsid w:val="00A35028"/>
    <w:rsid w:val="00A36040"/>
    <w:rsid w:val="00A366AC"/>
    <w:rsid w:val="00A41F29"/>
    <w:rsid w:val="00A45764"/>
    <w:rsid w:val="00A46085"/>
    <w:rsid w:val="00A47FF1"/>
    <w:rsid w:val="00A535A9"/>
    <w:rsid w:val="00A55868"/>
    <w:rsid w:val="00A55CAC"/>
    <w:rsid w:val="00A5634A"/>
    <w:rsid w:val="00A56514"/>
    <w:rsid w:val="00A569DE"/>
    <w:rsid w:val="00A60563"/>
    <w:rsid w:val="00A6405A"/>
    <w:rsid w:val="00A6426F"/>
    <w:rsid w:val="00A66E6B"/>
    <w:rsid w:val="00A6751F"/>
    <w:rsid w:val="00A70E24"/>
    <w:rsid w:val="00A720E0"/>
    <w:rsid w:val="00A75C64"/>
    <w:rsid w:val="00A82391"/>
    <w:rsid w:val="00A843A2"/>
    <w:rsid w:val="00A845B8"/>
    <w:rsid w:val="00A85D57"/>
    <w:rsid w:val="00A87A76"/>
    <w:rsid w:val="00A90F7A"/>
    <w:rsid w:val="00A9112B"/>
    <w:rsid w:val="00A92B41"/>
    <w:rsid w:val="00A9514A"/>
    <w:rsid w:val="00A960DA"/>
    <w:rsid w:val="00A96765"/>
    <w:rsid w:val="00A96A4C"/>
    <w:rsid w:val="00AA2349"/>
    <w:rsid w:val="00AA32D1"/>
    <w:rsid w:val="00AA41AC"/>
    <w:rsid w:val="00AB1C7F"/>
    <w:rsid w:val="00AB336A"/>
    <w:rsid w:val="00AB4543"/>
    <w:rsid w:val="00AB62E1"/>
    <w:rsid w:val="00AB66F8"/>
    <w:rsid w:val="00AC2A89"/>
    <w:rsid w:val="00AC2AE4"/>
    <w:rsid w:val="00AC4B58"/>
    <w:rsid w:val="00AC546B"/>
    <w:rsid w:val="00AC5D27"/>
    <w:rsid w:val="00AC6615"/>
    <w:rsid w:val="00AD09B7"/>
    <w:rsid w:val="00AD58E7"/>
    <w:rsid w:val="00AD6311"/>
    <w:rsid w:val="00AD6FFE"/>
    <w:rsid w:val="00AE07B3"/>
    <w:rsid w:val="00AE15F2"/>
    <w:rsid w:val="00AE1B8E"/>
    <w:rsid w:val="00AE5C3D"/>
    <w:rsid w:val="00AE5D6C"/>
    <w:rsid w:val="00AE65CC"/>
    <w:rsid w:val="00AF41AC"/>
    <w:rsid w:val="00AF4439"/>
    <w:rsid w:val="00AF485F"/>
    <w:rsid w:val="00AF59FD"/>
    <w:rsid w:val="00B00BD8"/>
    <w:rsid w:val="00B00EB9"/>
    <w:rsid w:val="00B01F16"/>
    <w:rsid w:val="00B0323C"/>
    <w:rsid w:val="00B0342E"/>
    <w:rsid w:val="00B0347F"/>
    <w:rsid w:val="00B0582C"/>
    <w:rsid w:val="00B0606E"/>
    <w:rsid w:val="00B070D1"/>
    <w:rsid w:val="00B121C3"/>
    <w:rsid w:val="00B166DB"/>
    <w:rsid w:val="00B17D22"/>
    <w:rsid w:val="00B21D6C"/>
    <w:rsid w:val="00B226BC"/>
    <w:rsid w:val="00B23741"/>
    <w:rsid w:val="00B25609"/>
    <w:rsid w:val="00B269E6"/>
    <w:rsid w:val="00B26B29"/>
    <w:rsid w:val="00B35ECC"/>
    <w:rsid w:val="00B404A8"/>
    <w:rsid w:val="00B414CE"/>
    <w:rsid w:val="00B51EE0"/>
    <w:rsid w:val="00B53346"/>
    <w:rsid w:val="00B53A7A"/>
    <w:rsid w:val="00B543FD"/>
    <w:rsid w:val="00B56D2A"/>
    <w:rsid w:val="00B57613"/>
    <w:rsid w:val="00B672E7"/>
    <w:rsid w:val="00B70433"/>
    <w:rsid w:val="00B72ADD"/>
    <w:rsid w:val="00B72CAE"/>
    <w:rsid w:val="00B74639"/>
    <w:rsid w:val="00B74C4E"/>
    <w:rsid w:val="00B74DB4"/>
    <w:rsid w:val="00B75678"/>
    <w:rsid w:val="00B7584E"/>
    <w:rsid w:val="00B76598"/>
    <w:rsid w:val="00B777E3"/>
    <w:rsid w:val="00B83BD6"/>
    <w:rsid w:val="00B83C6E"/>
    <w:rsid w:val="00B8480E"/>
    <w:rsid w:val="00B865EC"/>
    <w:rsid w:val="00B9206C"/>
    <w:rsid w:val="00B95B93"/>
    <w:rsid w:val="00B95C90"/>
    <w:rsid w:val="00B96F9A"/>
    <w:rsid w:val="00BA07FB"/>
    <w:rsid w:val="00BA220F"/>
    <w:rsid w:val="00BA37C3"/>
    <w:rsid w:val="00BA4283"/>
    <w:rsid w:val="00BA5D86"/>
    <w:rsid w:val="00BB0EC6"/>
    <w:rsid w:val="00BB12B2"/>
    <w:rsid w:val="00BB1F69"/>
    <w:rsid w:val="00BB235B"/>
    <w:rsid w:val="00BB28EC"/>
    <w:rsid w:val="00BB467B"/>
    <w:rsid w:val="00BB5B56"/>
    <w:rsid w:val="00BC1202"/>
    <w:rsid w:val="00BC406A"/>
    <w:rsid w:val="00BC6FD5"/>
    <w:rsid w:val="00BD169C"/>
    <w:rsid w:val="00BD30B8"/>
    <w:rsid w:val="00BD545C"/>
    <w:rsid w:val="00BD6950"/>
    <w:rsid w:val="00BD7D4B"/>
    <w:rsid w:val="00BE1555"/>
    <w:rsid w:val="00BE3068"/>
    <w:rsid w:val="00BE3B26"/>
    <w:rsid w:val="00BE6ECF"/>
    <w:rsid w:val="00BF0711"/>
    <w:rsid w:val="00BF0C53"/>
    <w:rsid w:val="00BF3695"/>
    <w:rsid w:val="00BF3FCB"/>
    <w:rsid w:val="00BF5E8D"/>
    <w:rsid w:val="00C00681"/>
    <w:rsid w:val="00C020C4"/>
    <w:rsid w:val="00C02305"/>
    <w:rsid w:val="00C04586"/>
    <w:rsid w:val="00C05CF3"/>
    <w:rsid w:val="00C07BA1"/>
    <w:rsid w:val="00C179F8"/>
    <w:rsid w:val="00C2100B"/>
    <w:rsid w:val="00C225CE"/>
    <w:rsid w:val="00C24F20"/>
    <w:rsid w:val="00C273CC"/>
    <w:rsid w:val="00C276E7"/>
    <w:rsid w:val="00C27BD4"/>
    <w:rsid w:val="00C30E9A"/>
    <w:rsid w:val="00C33238"/>
    <w:rsid w:val="00C34BA5"/>
    <w:rsid w:val="00C40A56"/>
    <w:rsid w:val="00C41C54"/>
    <w:rsid w:val="00C41DD9"/>
    <w:rsid w:val="00C4403F"/>
    <w:rsid w:val="00C44BA2"/>
    <w:rsid w:val="00C47240"/>
    <w:rsid w:val="00C47368"/>
    <w:rsid w:val="00C50652"/>
    <w:rsid w:val="00C51BE0"/>
    <w:rsid w:val="00C54CCC"/>
    <w:rsid w:val="00C642F0"/>
    <w:rsid w:val="00C6683E"/>
    <w:rsid w:val="00C67B1C"/>
    <w:rsid w:val="00C71B23"/>
    <w:rsid w:val="00C73AAA"/>
    <w:rsid w:val="00C73C24"/>
    <w:rsid w:val="00C7696C"/>
    <w:rsid w:val="00C76CAD"/>
    <w:rsid w:val="00C81A32"/>
    <w:rsid w:val="00C81F09"/>
    <w:rsid w:val="00C84027"/>
    <w:rsid w:val="00C84ED7"/>
    <w:rsid w:val="00C8707D"/>
    <w:rsid w:val="00C87CB2"/>
    <w:rsid w:val="00C901BC"/>
    <w:rsid w:val="00C922F1"/>
    <w:rsid w:val="00C9310E"/>
    <w:rsid w:val="00CA0F85"/>
    <w:rsid w:val="00CA17FF"/>
    <w:rsid w:val="00CA1DEA"/>
    <w:rsid w:val="00CA3A36"/>
    <w:rsid w:val="00CA4C72"/>
    <w:rsid w:val="00CA5E0E"/>
    <w:rsid w:val="00CA6262"/>
    <w:rsid w:val="00CB1269"/>
    <w:rsid w:val="00CB223F"/>
    <w:rsid w:val="00CB2947"/>
    <w:rsid w:val="00CB36E6"/>
    <w:rsid w:val="00CB4408"/>
    <w:rsid w:val="00CB630E"/>
    <w:rsid w:val="00CB64DF"/>
    <w:rsid w:val="00CC06CF"/>
    <w:rsid w:val="00CC0950"/>
    <w:rsid w:val="00CC293A"/>
    <w:rsid w:val="00CC4931"/>
    <w:rsid w:val="00CC5114"/>
    <w:rsid w:val="00CC52D5"/>
    <w:rsid w:val="00CC6977"/>
    <w:rsid w:val="00CD149A"/>
    <w:rsid w:val="00CD16B5"/>
    <w:rsid w:val="00CD1DBA"/>
    <w:rsid w:val="00CD7633"/>
    <w:rsid w:val="00CE010C"/>
    <w:rsid w:val="00CE0963"/>
    <w:rsid w:val="00CE12D9"/>
    <w:rsid w:val="00CE1964"/>
    <w:rsid w:val="00CE4830"/>
    <w:rsid w:val="00CE5F00"/>
    <w:rsid w:val="00CE5F54"/>
    <w:rsid w:val="00CE6003"/>
    <w:rsid w:val="00CF0FA5"/>
    <w:rsid w:val="00CF1119"/>
    <w:rsid w:val="00CF3B22"/>
    <w:rsid w:val="00D015DC"/>
    <w:rsid w:val="00D01718"/>
    <w:rsid w:val="00D01E51"/>
    <w:rsid w:val="00D02D17"/>
    <w:rsid w:val="00D06A17"/>
    <w:rsid w:val="00D07E93"/>
    <w:rsid w:val="00D124A7"/>
    <w:rsid w:val="00D1396F"/>
    <w:rsid w:val="00D14648"/>
    <w:rsid w:val="00D156D0"/>
    <w:rsid w:val="00D15826"/>
    <w:rsid w:val="00D16A4A"/>
    <w:rsid w:val="00D171ED"/>
    <w:rsid w:val="00D229C9"/>
    <w:rsid w:val="00D24048"/>
    <w:rsid w:val="00D2707C"/>
    <w:rsid w:val="00D270A1"/>
    <w:rsid w:val="00D31D08"/>
    <w:rsid w:val="00D326E4"/>
    <w:rsid w:val="00D33094"/>
    <w:rsid w:val="00D34524"/>
    <w:rsid w:val="00D35177"/>
    <w:rsid w:val="00D35DF0"/>
    <w:rsid w:val="00D36D76"/>
    <w:rsid w:val="00D401B2"/>
    <w:rsid w:val="00D41DE6"/>
    <w:rsid w:val="00D41E90"/>
    <w:rsid w:val="00D47692"/>
    <w:rsid w:val="00D50787"/>
    <w:rsid w:val="00D516AC"/>
    <w:rsid w:val="00D527C4"/>
    <w:rsid w:val="00D533D9"/>
    <w:rsid w:val="00D535D0"/>
    <w:rsid w:val="00D56DEA"/>
    <w:rsid w:val="00D604D0"/>
    <w:rsid w:val="00D62F4E"/>
    <w:rsid w:val="00D70583"/>
    <w:rsid w:val="00D73853"/>
    <w:rsid w:val="00D7466E"/>
    <w:rsid w:val="00D76B89"/>
    <w:rsid w:val="00D81245"/>
    <w:rsid w:val="00D828E6"/>
    <w:rsid w:val="00D832B1"/>
    <w:rsid w:val="00D838FE"/>
    <w:rsid w:val="00D900A9"/>
    <w:rsid w:val="00D90B91"/>
    <w:rsid w:val="00D90C75"/>
    <w:rsid w:val="00D912CE"/>
    <w:rsid w:val="00D91DE9"/>
    <w:rsid w:val="00D92152"/>
    <w:rsid w:val="00D950F4"/>
    <w:rsid w:val="00D9590B"/>
    <w:rsid w:val="00D97BB7"/>
    <w:rsid w:val="00DA0862"/>
    <w:rsid w:val="00DA0C0F"/>
    <w:rsid w:val="00DA0E3F"/>
    <w:rsid w:val="00DA10FD"/>
    <w:rsid w:val="00DA2A3D"/>
    <w:rsid w:val="00DA4602"/>
    <w:rsid w:val="00DB12A6"/>
    <w:rsid w:val="00DB2457"/>
    <w:rsid w:val="00DB50F9"/>
    <w:rsid w:val="00DB5E75"/>
    <w:rsid w:val="00DB6D9B"/>
    <w:rsid w:val="00DB7D28"/>
    <w:rsid w:val="00DC025A"/>
    <w:rsid w:val="00DC169F"/>
    <w:rsid w:val="00DC2431"/>
    <w:rsid w:val="00DC4ABF"/>
    <w:rsid w:val="00DC55CC"/>
    <w:rsid w:val="00DC5739"/>
    <w:rsid w:val="00DD2613"/>
    <w:rsid w:val="00DD6E76"/>
    <w:rsid w:val="00DE3FAE"/>
    <w:rsid w:val="00DE52C4"/>
    <w:rsid w:val="00DF03B2"/>
    <w:rsid w:val="00DF041F"/>
    <w:rsid w:val="00DF0FC4"/>
    <w:rsid w:val="00DF1483"/>
    <w:rsid w:val="00DF19AB"/>
    <w:rsid w:val="00DF4522"/>
    <w:rsid w:val="00DF54FB"/>
    <w:rsid w:val="00DF5FF9"/>
    <w:rsid w:val="00E00FDC"/>
    <w:rsid w:val="00E010B5"/>
    <w:rsid w:val="00E0499D"/>
    <w:rsid w:val="00E066CA"/>
    <w:rsid w:val="00E06E92"/>
    <w:rsid w:val="00E07C26"/>
    <w:rsid w:val="00E1026D"/>
    <w:rsid w:val="00E13FAA"/>
    <w:rsid w:val="00E14147"/>
    <w:rsid w:val="00E16C35"/>
    <w:rsid w:val="00E16D4E"/>
    <w:rsid w:val="00E17529"/>
    <w:rsid w:val="00E17CC9"/>
    <w:rsid w:val="00E22FBD"/>
    <w:rsid w:val="00E2376A"/>
    <w:rsid w:val="00E3503E"/>
    <w:rsid w:val="00E378A9"/>
    <w:rsid w:val="00E43B8D"/>
    <w:rsid w:val="00E4450B"/>
    <w:rsid w:val="00E4651D"/>
    <w:rsid w:val="00E525AF"/>
    <w:rsid w:val="00E53B53"/>
    <w:rsid w:val="00E55A43"/>
    <w:rsid w:val="00E55DDE"/>
    <w:rsid w:val="00E6006F"/>
    <w:rsid w:val="00E6166C"/>
    <w:rsid w:val="00E646DC"/>
    <w:rsid w:val="00E65C6A"/>
    <w:rsid w:val="00E703FA"/>
    <w:rsid w:val="00E74085"/>
    <w:rsid w:val="00E762C7"/>
    <w:rsid w:val="00E76E1E"/>
    <w:rsid w:val="00E774A5"/>
    <w:rsid w:val="00E806E5"/>
    <w:rsid w:val="00E80726"/>
    <w:rsid w:val="00E81BE0"/>
    <w:rsid w:val="00E82B9F"/>
    <w:rsid w:val="00E82FF0"/>
    <w:rsid w:val="00E84115"/>
    <w:rsid w:val="00E87199"/>
    <w:rsid w:val="00E93040"/>
    <w:rsid w:val="00E93A7B"/>
    <w:rsid w:val="00EA1F09"/>
    <w:rsid w:val="00EA3562"/>
    <w:rsid w:val="00EA3610"/>
    <w:rsid w:val="00EA38E1"/>
    <w:rsid w:val="00EA4C5C"/>
    <w:rsid w:val="00EA62B4"/>
    <w:rsid w:val="00EA76EA"/>
    <w:rsid w:val="00EB3E42"/>
    <w:rsid w:val="00EB4D08"/>
    <w:rsid w:val="00EB6B65"/>
    <w:rsid w:val="00EC2C02"/>
    <w:rsid w:val="00EC34AB"/>
    <w:rsid w:val="00EC4318"/>
    <w:rsid w:val="00EC4B1F"/>
    <w:rsid w:val="00EC5573"/>
    <w:rsid w:val="00ED2E44"/>
    <w:rsid w:val="00EE129E"/>
    <w:rsid w:val="00EE40D8"/>
    <w:rsid w:val="00EE541E"/>
    <w:rsid w:val="00EE59B5"/>
    <w:rsid w:val="00EE642A"/>
    <w:rsid w:val="00EF30F8"/>
    <w:rsid w:val="00EF3A91"/>
    <w:rsid w:val="00F01C8F"/>
    <w:rsid w:val="00F0426F"/>
    <w:rsid w:val="00F044CD"/>
    <w:rsid w:val="00F07F4C"/>
    <w:rsid w:val="00F103C1"/>
    <w:rsid w:val="00F1121F"/>
    <w:rsid w:val="00F11D75"/>
    <w:rsid w:val="00F1485E"/>
    <w:rsid w:val="00F17100"/>
    <w:rsid w:val="00F17D6F"/>
    <w:rsid w:val="00F2340C"/>
    <w:rsid w:val="00F250EA"/>
    <w:rsid w:val="00F25CD1"/>
    <w:rsid w:val="00F26BEE"/>
    <w:rsid w:val="00F3047A"/>
    <w:rsid w:val="00F3134F"/>
    <w:rsid w:val="00F330B4"/>
    <w:rsid w:val="00F35C30"/>
    <w:rsid w:val="00F406EA"/>
    <w:rsid w:val="00F40B2B"/>
    <w:rsid w:val="00F40F3E"/>
    <w:rsid w:val="00F43F72"/>
    <w:rsid w:val="00F50B13"/>
    <w:rsid w:val="00F54D07"/>
    <w:rsid w:val="00F562B5"/>
    <w:rsid w:val="00F60C85"/>
    <w:rsid w:val="00F613E7"/>
    <w:rsid w:val="00F63016"/>
    <w:rsid w:val="00F63379"/>
    <w:rsid w:val="00F65858"/>
    <w:rsid w:val="00F66BD2"/>
    <w:rsid w:val="00F673D4"/>
    <w:rsid w:val="00F71678"/>
    <w:rsid w:val="00F716C1"/>
    <w:rsid w:val="00F716C4"/>
    <w:rsid w:val="00F7257F"/>
    <w:rsid w:val="00F73C16"/>
    <w:rsid w:val="00F74A0C"/>
    <w:rsid w:val="00F75F21"/>
    <w:rsid w:val="00F768E9"/>
    <w:rsid w:val="00F8061E"/>
    <w:rsid w:val="00F811FC"/>
    <w:rsid w:val="00F813F9"/>
    <w:rsid w:val="00F8394C"/>
    <w:rsid w:val="00F83FD1"/>
    <w:rsid w:val="00F84CF4"/>
    <w:rsid w:val="00F8609F"/>
    <w:rsid w:val="00F93DC6"/>
    <w:rsid w:val="00F954C4"/>
    <w:rsid w:val="00FA12D5"/>
    <w:rsid w:val="00FA13D9"/>
    <w:rsid w:val="00FA14B6"/>
    <w:rsid w:val="00FA2A1B"/>
    <w:rsid w:val="00FA2F4C"/>
    <w:rsid w:val="00FA4F09"/>
    <w:rsid w:val="00FA500D"/>
    <w:rsid w:val="00FA5045"/>
    <w:rsid w:val="00FA5FC6"/>
    <w:rsid w:val="00FB03F3"/>
    <w:rsid w:val="00FB0A6E"/>
    <w:rsid w:val="00FB2536"/>
    <w:rsid w:val="00FB255E"/>
    <w:rsid w:val="00FB2A72"/>
    <w:rsid w:val="00FB4C7D"/>
    <w:rsid w:val="00FB586E"/>
    <w:rsid w:val="00FB7F2E"/>
    <w:rsid w:val="00FC29B3"/>
    <w:rsid w:val="00FC5BE4"/>
    <w:rsid w:val="00FC7093"/>
    <w:rsid w:val="00FD035B"/>
    <w:rsid w:val="00FD098F"/>
    <w:rsid w:val="00FD1117"/>
    <w:rsid w:val="00FD1C83"/>
    <w:rsid w:val="00FD3591"/>
    <w:rsid w:val="00FD48D4"/>
    <w:rsid w:val="00FD6483"/>
    <w:rsid w:val="00FE5453"/>
    <w:rsid w:val="00FF0B84"/>
    <w:rsid w:val="00FF26AA"/>
    <w:rsid w:val="00FF32A3"/>
    <w:rsid w:val="00FF3834"/>
    <w:rsid w:val="00FF6D31"/>
    <w:rsid w:val="00FF7666"/>
    <w:rsid w:val="00FF7C38"/>
    <w:rsid w:val="135705AD"/>
    <w:rsid w:val="17923FEE"/>
    <w:rsid w:val="21C32ACD"/>
    <w:rsid w:val="266946FA"/>
    <w:rsid w:val="27812F26"/>
    <w:rsid w:val="2BE70B0C"/>
    <w:rsid w:val="326B5D28"/>
    <w:rsid w:val="34E75D3F"/>
    <w:rsid w:val="3DAC3B7B"/>
    <w:rsid w:val="43523847"/>
    <w:rsid w:val="4AFC4BC6"/>
    <w:rsid w:val="598778DF"/>
    <w:rsid w:val="5AA852AA"/>
    <w:rsid w:val="5B7C1D13"/>
    <w:rsid w:val="5E197E72"/>
    <w:rsid w:val="5F9B4964"/>
    <w:rsid w:val="73CF2032"/>
    <w:rsid w:val="75897F77"/>
    <w:rsid w:val="77716550"/>
    <w:rsid w:val="7F476715"/>
    <w:rsid w:val="7FDF26D8"/>
    <w:rsid w:val="7FF26A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rPr>
      <w:rFonts w:eastAsia="宋体" w:cs="Times New Roman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1">
    <w:name w:val="页脚 字符"/>
    <w:basedOn w:val="8"/>
    <w:link w:val="4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2">
    <w:name w:val="批注框文本 字符"/>
    <w:basedOn w:val="8"/>
    <w:link w:val="3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E32ED-3647-4F08-9F9F-8DEF1789D66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ICOS</Company>
  <Pages>13</Pages>
  <Words>1312</Words>
  <Characters>1362</Characters>
  <Lines>23</Lines>
  <Paragraphs>6</Paragraphs>
  <TotalTime>25</TotalTime>
  <ScaleCrop>false</ScaleCrop>
  <LinksUpToDate>false</LinksUpToDate>
  <CharactersWithSpaces>1452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2021-08-31T18:29:00Z</dcterms:created>
  <dc:creator>赵鹏</dc:creator>
  <cp:lastModifiedBy>棕榈树</cp:lastModifiedBy>
  <dcterms:modified xsi:type="dcterms:W3CDTF">2025-10-16T12:34:11Z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4B6C49B5DC8D3F58C375F0686F5DBFF5_43</vt:lpwstr>
  </property>
  <property fmtid="{D5CDD505-2E9C-101B-9397-08002B2CF9AE}" pid="4" name="KSOTemplateDocerSaveRecord">
    <vt:lpwstr>eyJoZGlkIjoiNzIyZmE0ZjBmNDE5MDdjODcwNWE3MjU3YTY3MDU3ZWQiLCJ1c2VySWQiOiIxMzI0OTY2MzI3In0=</vt:lpwstr>
  </property>
</Properties>
</file>